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480" w:rsidRDefault="00A20480">
      <w:pPr>
        <w:pStyle w:val="a6"/>
        <w:kinsoku w:val="0"/>
        <w:overflowPunct w:val="0"/>
        <w:rPr>
          <w:rFonts w:ascii="Times New Roman" w:cs="Times New Roman"/>
          <w:sz w:val="20"/>
          <w:szCs w:val="20"/>
        </w:rPr>
      </w:pPr>
      <w:bookmarkStart w:id="0" w:name="_GoBack"/>
      <w:bookmarkEnd w:id="0"/>
    </w:p>
    <w:p w:rsidR="00A20480" w:rsidRDefault="00A20480">
      <w:pPr>
        <w:jc w:val="center"/>
        <w:rPr>
          <w:rFonts w:ascii="Times New Roman" w:eastAsia="黑体" w:cs="Times New Roman"/>
          <w:b/>
          <w:sz w:val="32"/>
          <w:szCs w:val="32"/>
        </w:rPr>
      </w:pPr>
      <w:r>
        <w:rPr>
          <w:rFonts w:ascii="Times New Roman" w:eastAsia="黑体" w:cs="Times New Roman" w:hint="eastAsia"/>
          <w:b/>
          <w:sz w:val="32"/>
          <w:szCs w:val="32"/>
        </w:rPr>
        <w:t>《</w:t>
      </w:r>
      <w:r w:rsidR="00307349">
        <w:rPr>
          <w:rFonts w:ascii="Times New Roman" w:eastAsia="黑体" w:cs="Times New Roman" w:hint="eastAsia"/>
          <w:b/>
          <w:sz w:val="32"/>
          <w:szCs w:val="32"/>
        </w:rPr>
        <w:t>计算机组成原理</w:t>
      </w:r>
      <w:r>
        <w:rPr>
          <w:rFonts w:ascii="Times New Roman" w:eastAsia="黑体" w:cs="Times New Roman" w:hint="eastAsia"/>
          <w:b/>
          <w:sz w:val="32"/>
          <w:szCs w:val="32"/>
        </w:rPr>
        <w:t>》课程教学大纲</w:t>
      </w:r>
    </w:p>
    <w:p w:rsidR="00A20480" w:rsidRDefault="00A20480">
      <w:pPr>
        <w:snapToGrid w:val="0"/>
        <w:spacing w:line="360" w:lineRule="auto"/>
        <w:rPr>
          <w:rFonts w:ascii="Times New Roman" w:eastAsia="明黑等宽" w:cs="Times New Roman"/>
          <w:b/>
          <w:sz w:val="28"/>
          <w:szCs w:val="28"/>
        </w:rPr>
      </w:pPr>
      <w:r>
        <w:rPr>
          <w:rFonts w:ascii="Times New Roman" w:eastAsia="黑体" w:cs="Times New Roman" w:hint="eastAsia"/>
          <w:b/>
          <w:sz w:val="28"/>
          <w:szCs w:val="28"/>
        </w:rPr>
        <w:t>一、课程简介</w:t>
      </w:r>
    </w:p>
    <w:tbl>
      <w:tblPr>
        <w:tblW w:w="499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44"/>
        <w:gridCol w:w="1799"/>
        <w:gridCol w:w="1349"/>
        <w:gridCol w:w="1209"/>
        <w:gridCol w:w="667"/>
        <w:gridCol w:w="486"/>
        <w:gridCol w:w="707"/>
        <w:gridCol w:w="1378"/>
      </w:tblGrid>
      <w:tr w:rsidR="00A20480">
        <w:trPr>
          <w:trHeight w:val="351"/>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课程中文名</w:t>
            </w:r>
          </w:p>
        </w:tc>
        <w:tc>
          <w:tcPr>
            <w:tcW w:w="4201" w:type="pct"/>
            <w:gridSpan w:val="7"/>
            <w:tcBorders>
              <w:top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计算机组成原理</w:t>
            </w:r>
          </w:p>
        </w:tc>
      </w:tr>
      <w:tr w:rsidR="00A20480">
        <w:trPr>
          <w:trHeight w:val="357"/>
        </w:trPr>
        <w:tc>
          <w:tcPr>
            <w:tcW w:w="798"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课程英文名</w:t>
            </w:r>
          </w:p>
        </w:tc>
        <w:tc>
          <w:tcPr>
            <w:tcW w:w="2779" w:type="pct"/>
            <w:gridSpan w:val="4"/>
            <w:tcBorders>
              <w:top w:val="single" w:sz="12" w:space="0" w:color="auto"/>
              <w:right w:val="single" w:sz="12" w:space="0" w:color="auto"/>
            </w:tcBorders>
            <w:vAlign w:val="center"/>
          </w:tcPr>
          <w:p w:rsidR="00A20480" w:rsidRDefault="00307349">
            <w:pPr>
              <w:snapToGrid w:val="0"/>
              <w:spacing w:line="400" w:lineRule="exact"/>
              <w:jc w:val="center"/>
              <w:rPr>
                <w:rFonts w:ascii="Times New Roman" w:cs="Times New Roman"/>
                <w:b/>
                <w:kern w:val="2"/>
                <w:sz w:val="21"/>
                <w:szCs w:val="21"/>
              </w:rPr>
            </w:pPr>
            <w:r w:rsidRPr="00307349">
              <w:rPr>
                <w:rFonts w:ascii="Times New Roman" w:cs="Times New Roman"/>
                <w:b/>
                <w:bCs/>
                <w:kern w:val="2"/>
                <w:sz w:val="21"/>
                <w:szCs w:val="21"/>
              </w:rPr>
              <w:t>Principles of Computer Organization</w:t>
            </w:r>
          </w:p>
        </w:tc>
        <w:tc>
          <w:tcPr>
            <w:tcW w:w="660" w:type="pct"/>
            <w:gridSpan w:val="2"/>
            <w:tcBorders>
              <w:top w:val="single" w:sz="12" w:space="0" w:color="auto"/>
              <w:right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rPr>
              <w:t>双语授课</w:t>
            </w:r>
          </w:p>
        </w:tc>
        <w:tc>
          <w:tcPr>
            <w:tcW w:w="761" w:type="pct"/>
            <w:tcBorders>
              <w:top w:val="single" w:sz="12" w:space="0" w:color="auto"/>
            </w:tcBorders>
            <w:vAlign w:val="center"/>
          </w:tcPr>
          <w:p w:rsidR="00A20480" w:rsidRDefault="00A20480">
            <w:pPr>
              <w:snapToGrid w:val="0"/>
              <w:spacing w:line="400" w:lineRule="exact"/>
              <w:jc w:val="center"/>
              <w:rPr>
                <w:rFonts w:ascii="Times New Roman" w:cs="Times New Roman"/>
                <w:b/>
                <w:kern w:val="2"/>
                <w:sz w:val="21"/>
                <w:szCs w:val="21"/>
              </w:rPr>
            </w:pPr>
            <w:r>
              <w:rPr>
                <w:rFonts w:hAnsi="宋体" w:hint="eastAsia"/>
                <w:kern w:val="2"/>
                <w:sz w:val="21"/>
                <w:szCs w:val="21"/>
                <w:lang w:bidi="ar"/>
              </w:rPr>
              <w:t>□</w:t>
            </w:r>
            <w:r>
              <w:rPr>
                <w:rFonts w:ascii="Times New Roman" w:cs="Times New Roman" w:hint="eastAsia"/>
                <w:kern w:val="2"/>
                <w:sz w:val="21"/>
                <w:szCs w:val="21"/>
                <w:lang w:bidi="ar"/>
              </w:rPr>
              <w:t>是</w:t>
            </w:r>
            <w:r>
              <w:rPr>
                <w:rFonts w:ascii="Times New Roman" w:cs="Times New Roman"/>
                <w:kern w:val="2"/>
                <w:sz w:val="21"/>
                <w:szCs w:val="21"/>
                <w:lang w:bidi="ar"/>
              </w:rPr>
              <w:t xml:space="preserve"> </w:t>
            </w:r>
            <w:r w:rsidR="00307349" w:rsidRPr="00307349">
              <w:rPr>
                <w:rFonts w:ascii="Times New Roman"/>
                <w:kern w:val="2"/>
                <w:sz w:val="24"/>
                <w:szCs w:val="24"/>
                <w:lang w:bidi="ar"/>
              </w:rPr>
              <w:sym w:font="Wingdings 2" w:char="F052"/>
            </w:r>
            <w:r>
              <w:rPr>
                <w:rFonts w:ascii="Times New Roman" w:cs="Times New Roman" w:hint="eastAsia"/>
                <w:kern w:val="2"/>
                <w:sz w:val="21"/>
                <w:szCs w:val="21"/>
                <w:lang w:bidi="ar"/>
              </w:rPr>
              <w:t>否</w:t>
            </w:r>
          </w:p>
        </w:tc>
      </w:tr>
      <w:tr w:rsidR="00A20480">
        <w:trPr>
          <w:trHeight w:val="77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课程代码</w:t>
            </w:r>
          </w:p>
        </w:tc>
        <w:tc>
          <w:tcPr>
            <w:tcW w:w="995"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10112120</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课程学分</w:t>
            </w:r>
          </w:p>
        </w:tc>
        <w:tc>
          <w:tcPr>
            <w:tcW w:w="669" w:type="pct"/>
            <w:vAlign w:val="center"/>
          </w:tcPr>
          <w:p w:rsidR="00A20480" w:rsidRDefault="00307349">
            <w:pPr>
              <w:snapToGrid w:val="0"/>
              <w:spacing w:line="400" w:lineRule="exact"/>
              <w:jc w:val="center"/>
              <w:rPr>
                <w:rFonts w:ascii="Times New Roman" w:cs="Times New Roman"/>
                <w:b/>
                <w:kern w:val="2"/>
                <w:sz w:val="21"/>
                <w:szCs w:val="21"/>
              </w:rPr>
            </w:pPr>
            <w:r>
              <w:rPr>
                <w:rFonts w:ascii="Times New Roman" w:cs="Times New Roman"/>
                <w:b/>
                <w:kern w:val="2"/>
                <w:sz w:val="21"/>
                <w:szCs w:val="21"/>
              </w:rPr>
              <w:t>4</w:t>
            </w:r>
          </w:p>
        </w:tc>
        <w:tc>
          <w:tcPr>
            <w:tcW w:w="638" w:type="pct"/>
            <w:gridSpan w:val="2"/>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总学时数</w:t>
            </w:r>
          </w:p>
        </w:tc>
        <w:tc>
          <w:tcPr>
            <w:tcW w:w="1152" w:type="pct"/>
            <w:gridSpan w:val="2"/>
            <w:vAlign w:val="center"/>
          </w:tcPr>
          <w:p w:rsidR="00A20480" w:rsidRDefault="00307349" w:rsidP="00307349">
            <w:pPr>
              <w:snapToGrid w:val="0"/>
              <w:spacing w:line="400" w:lineRule="exact"/>
              <w:jc w:val="center"/>
              <w:rPr>
                <w:rFonts w:ascii="Times New Roman" w:cs="Times New Roman"/>
                <w:b/>
                <w:kern w:val="2"/>
                <w:sz w:val="21"/>
                <w:szCs w:val="21"/>
              </w:rPr>
            </w:pPr>
            <w:r>
              <w:rPr>
                <w:rFonts w:ascii="Times New Roman" w:cs="Times New Roman"/>
                <w:sz w:val="21"/>
                <w:szCs w:val="21"/>
              </w:rPr>
              <w:t>64</w:t>
            </w:r>
            <w:r w:rsidR="00A20480">
              <w:rPr>
                <w:rFonts w:ascii="Times New Roman" w:cs="Times New Roman" w:hint="eastAsia"/>
                <w:kern w:val="2"/>
                <w:sz w:val="21"/>
                <w:szCs w:val="21"/>
                <w:lang w:bidi="ar"/>
              </w:rPr>
              <w:t>（含实践</w:t>
            </w:r>
            <w:r>
              <w:rPr>
                <w:rFonts w:ascii="Times New Roman" w:cs="Times New Roman"/>
                <w:sz w:val="21"/>
                <w:szCs w:val="21"/>
              </w:rPr>
              <w:t>8</w:t>
            </w:r>
            <w:r w:rsidR="00A20480">
              <w:rPr>
                <w:rFonts w:ascii="Times New Roman" w:cs="Times New Roman" w:hint="eastAsia"/>
                <w:kern w:val="2"/>
                <w:sz w:val="21"/>
                <w:szCs w:val="21"/>
                <w:lang w:bidi="ar"/>
              </w:rPr>
              <w:t>）</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课程类别</w:t>
            </w:r>
          </w:p>
        </w:tc>
        <w:tc>
          <w:tcPr>
            <w:tcW w:w="995" w:type="pct"/>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□通识教育课程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□公共基础课程</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专业教育课程</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□综合实践课程</w:t>
            </w:r>
          </w:p>
          <w:p w:rsidR="00A20480" w:rsidRDefault="00A20480">
            <w:pPr>
              <w:snapToGrid w:val="0"/>
              <w:spacing w:line="400" w:lineRule="exact"/>
              <w:rPr>
                <w:rFonts w:ascii="Times New Roman" w:cs="Times New Roman"/>
                <w:b/>
                <w:kern w:val="2"/>
                <w:sz w:val="21"/>
                <w:szCs w:val="21"/>
              </w:rPr>
            </w:pPr>
            <w:r>
              <w:rPr>
                <w:rFonts w:hAnsi="宋体" w:hint="eastAsia"/>
                <w:kern w:val="2"/>
                <w:sz w:val="21"/>
                <w:szCs w:val="21"/>
                <w:lang w:bidi="ar"/>
              </w:rPr>
              <w:t>□教师教育课程</w:t>
            </w:r>
          </w:p>
        </w:tc>
        <w:tc>
          <w:tcPr>
            <w:tcW w:w="746"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课程性质</w:t>
            </w:r>
          </w:p>
        </w:tc>
        <w:tc>
          <w:tcPr>
            <w:tcW w:w="669" w:type="pct"/>
            <w:vAlign w:val="center"/>
          </w:tcPr>
          <w:p w:rsidR="00A20480" w:rsidRDefault="00307349">
            <w:pPr>
              <w:snapToGrid w:val="0"/>
              <w:spacing w:line="400" w:lineRule="exact"/>
              <w:jc w:val="center"/>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必修</w:t>
            </w:r>
          </w:p>
          <w:p w:rsidR="00A20480" w:rsidRDefault="00A20480">
            <w:pPr>
              <w:snapToGrid w:val="0"/>
              <w:spacing w:line="400" w:lineRule="exact"/>
              <w:jc w:val="center"/>
              <w:rPr>
                <w:rFonts w:hAnsi="宋体"/>
                <w:kern w:val="2"/>
                <w:sz w:val="21"/>
                <w:szCs w:val="21"/>
              </w:rPr>
            </w:pPr>
            <w:r>
              <w:rPr>
                <w:rFonts w:hAnsi="宋体" w:hint="eastAsia"/>
                <w:kern w:val="2"/>
                <w:sz w:val="21"/>
                <w:szCs w:val="21"/>
                <w:lang w:bidi="ar"/>
              </w:rPr>
              <w:t>□选修</w:t>
            </w:r>
          </w:p>
          <w:p w:rsidR="00A20480" w:rsidRDefault="00A20480">
            <w:pPr>
              <w:snapToGrid w:val="0"/>
              <w:spacing w:line="400" w:lineRule="exact"/>
              <w:jc w:val="center"/>
              <w:rPr>
                <w:rFonts w:hAnsi="宋体"/>
                <w:b/>
                <w:kern w:val="2"/>
                <w:sz w:val="21"/>
                <w:szCs w:val="21"/>
              </w:rPr>
            </w:pPr>
            <w:r>
              <w:rPr>
                <w:rFonts w:hAnsi="宋体" w:hint="eastAsia"/>
                <w:kern w:val="2"/>
                <w:sz w:val="21"/>
                <w:szCs w:val="21"/>
                <w:lang w:bidi="ar"/>
              </w:rPr>
              <w:t>□其他</w:t>
            </w:r>
          </w:p>
        </w:tc>
        <w:tc>
          <w:tcPr>
            <w:tcW w:w="638" w:type="pct"/>
            <w:gridSpan w:val="2"/>
            <w:vAlign w:val="center"/>
          </w:tcPr>
          <w:p w:rsidR="00A20480" w:rsidRDefault="00A20480">
            <w:pPr>
              <w:snapToGrid w:val="0"/>
              <w:spacing w:line="400" w:lineRule="exact"/>
              <w:jc w:val="center"/>
              <w:rPr>
                <w:rFonts w:hAnsi="宋体"/>
                <w:b/>
                <w:kern w:val="2"/>
                <w:sz w:val="21"/>
                <w:szCs w:val="21"/>
              </w:rPr>
            </w:pPr>
            <w:r>
              <w:rPr>
                <w:rFonts w:hAnsi="宋体" w:hint="eastAsia"/>
                <w:b/>
                <w:kern w:val="2"/>
                <w:sz w:val="21"/>
                <w:szCs w:val="21"/>
              </w:rPr>
              <w:t>课程形态</w:t>
            </w:r>
          </w:p>
        </w:tc>
        <w:tc>
          <w:tcPr>
            <w:tcW w:w="1152" w:type="pct"/>
            <w:gridSpan w:val="2"/>
            <w:vAlign w:val="center"/>
          </w:tcPr>
          <w:p w:rsidR="00A20480" w:rsidRDefault="00A20480">
            <w:pPr>
              <w:snapToGrid w:val="0"/>
              <w:spacing w:line="400" w:lineRule="exact"/>
              <w:rPr>
                <w:rFonts w:hAnsi="宋体"/>
                <w:kern w:val="2"/>
                <w:sz w:val="21"/>
                <w:szCs w:val="21"/>
              </w:rPr>
            </w:pPr>
            <w:r>
              <w:rPr>
                <w:rFonts w:hAnsi="宋体" w:hint="eastAsia"/>
                <w:kern w:val="2"/>
                <w:sz w:val="21"/>
                <w:szCs w:val="21"/>
                <w:lang w:bidi="ar"/>
              </w:rPr>
              <w:t>□线上</w:t>
            </w:r>
          </w:p>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线下</w:t>
            </w:r>
          </w:p>
          <w:p w:rsidR="00A20480" w:rsidRDefault="00A20480">
            <w:pPr>
              <w:snapToGrid w:val="0"/>
              <w:spacing w:line="400" w:lineRule="exact"/>
              <w:rPr>
                <w:rFonts w:hAnsi="宋体"/>
                <w:kern w:val="2"/>
                <w:sz w:val="21"/>
                <w:szCs w:val="21"/>
              </w:rPr>
            </w:pPr>
            <w:r>
              <w:rPr>
                <w:rFonts w:hAnsi="宋体" w:hint="eastAsia"/>
                <w:kern w:val="2"/>
                <w:sz w:val="21"/>
                <w:szCs w:val="21"/>
                <w:lang w:bidi="ar"/>
              </w:rPr>
              <w:t>□线上线下混合式</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□社会实践</w:t>
            </w:r>
          </w:p>
          <w:p w:rsidR="00A20480" w:rsidRDefault="00A20480">
            <w:pPr>
              <w:snapToGrid w:val="0"/>
              <w:spacing w:line="400" w:lineRule="exact"/>
              <w:rPr>
                <w:rFonts w:hAnsi="宋体"/>
                <w:kern w:val="2"/>
                <w:sz w:val="21"/>
                <w:szCs w:val="21"/>
                <w:lang w:bidi="ar"/>
              </w:rPr>
            </w:pPr>
            <w:r>
              <w:rPr>
                <w:rFonts w:hAnsi="宋体" w:hint="eastAsia"/>
                <w:kern w:val="2"/>
                <w:sz w:val="21"/>
                <w:szCs w:val="21"/>
                <w:lang w:bidi="ar"/>
              </w:rPr>
              <w:t>□虚拟仿真实验教学</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考核方式</w:t>
            </w:r>
          </w:p>
        </w:tc>
        <w:tc>
          <w:tcPr>
            <w:tcW w:w="4201" w:type="pct"/>
            <w:gridSpan w:val="7"/>
            <w:vAlign w:val="center"/>
          </w:tcPr>
          <w:p w:rsidR="00A20480" w:rsidRDefault="00307349">
            <w:pPr>
              <w:snapToGrid w:val="0"/>
              <w:spacing w:line="400" w:lineRule="exact"/>
              <w:rPr>
                <w:rFonts w:hAnsi="宋体"/>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闭卷</w:t>
            </w:r>
            <w:r w:rsidR="00A20480">
              <w:rPr>
                <w:rFonts w:hAnsi="宋体"/>
                <w:kern w:val="2"/>
                <w:sz w:val="21"/>
                <w:szCs w:val="21"/>
                <w:lang w:bidi="ar"/>
              </w:rPr>
              <w:t xml:space="preserve">  </w:t>
            </w:r>
            <w:r w:rsidR="00A20480">
              <w:rPr>
                <w:rFonts w:hAnsi="宋体" w:hint="eastAsia"/>
                <w:kern w:val="2"/>
                <w:sz w:val="21"/>
                <w:szCs w:val="21"/>
                <w:lang w:bidi="ar"/>
              </w:rPr>
              <w:t>□开卷</w:t>
            </w:r>
            <w:r w:rsidR="00A20480">
              <w:rPr>
                <w:rFonts w:hAnsi="宋体"/>
                <w:kern w:val="2"/>
                <w:sz w:val="21"/>
                <w:szCs w:val="21"/>
                <w:lang w:bidi="ar"/>
              </w:rPr>
              <w:t xml:space="preserve">  </w:t>
            </w:r>
            <w:r w:rsidR="00A20480">
              <w:rPr>
                <w:rFonts w:hAnsi="宋体" w:hint="eastAsia"/>
                <w:kern w:val="2"/>
                <w:sz w:val="21"/>
                <w:szCs w:val="21"/>
                <w:lang w:bidi="ar"/>
              </w:rPr>
              <w:t>□课程论文</w:t>
            </w:r>
            <w:r w:rsidR="00A20480">
              <w:rPr>
                <w:rFonts w:hAnsi="宋体"/>
                <w:kern w:val="2"/>
                <w:sz w:val="21"/>
                <w:szCs w:val="21"/>
                <w:lang w:bidi="ar"/>
              </w:rPr>
              <w:t xml:space="preserve"> </w:t>
            </w:r>
            <w:r w:rsidR="00A20480">
              <w:rPr>
                <w:rFonts w:hAnsi="宋体" w:hint="eastAsia"/>
                <w:kern w:val="2"/>
                <w:sz w:val="21"/>
                <w:szCs w:val="21"/>
                <w:lang w:bidi="ar"/>
              </w:rPr>
              <w:t>□课程作品</w:t>
            </w:r>
            <w:r w:rsidR="00A20480">
              <w:rPr>
                <w:rFonts w:hAnsi="宋体"/>
                <w:kern w:val="2"/>
                <w:sz w:val="21"/>
                <w:szCs w:val="21"/>
                <w:lang w:bidi="ar"/>
              </w:rPr>
              <w:t xml:space="preserve">  </w:t>
            </w:r>
            <w:r w:rsidR="00A20480">
              <w:rPr>
                <w:rFonts w:hAnsi="宋体" w:hint="eastAsia"/>
                <w:kern w:val="2"/>
                <w:sz w:val="21"/>
                <w:szCs w:val="21"/>
                <w:lang w:bidi="ar"/>
              </w:rPr>
              <w:t>□汇报展示</w:t>
            </w:r>
            <w:r w:rsidR="00A20480">
              <w:rPr>
                <w:rFonts w:hAnsi="宋体"/>
                <w:kern w:val="2"/>
                <w:sz w:val="21"/>
                <w:szCs w:val="21"/>
                <w:lang w:bidi="ar"/>
              </w:rPr>
              <w:t xml:space="preserve">  </w:t>
            </w:r>
            <w:r w:rsidR="00A20480">
              <w:rPr>
                <w:rFonts w:hAnsi="宋体" w:hint="eastAsia"/>
                <w:kern w:val="2"/>
                <w:sz w:val="21"/>
                <w:szCs w:val="21"/>
                <w:lang w:bidi="ar"/>
              </w:rPr>
              <w:t>□报告</w:t>
            </w:r>
            <w:r w:rsidR="00A20480">
              <w:rPr>
                <w:rFonts w:hAnsi="宋体"/>
                <w:kern w:val="2"/>
                <w:sz w:val="21"/>
                <w:szCs w:val="21"/>
                <w:lang w:bidi="ar"/>
              </w:rPr>
              <w:t xml:space="preserve">  </w:t>
            </w:r>
          </w:p>
          <w:p w:rsidR="00A20480" w:rsidRDefault="00094566">
            <w:pPr>
              <w:snapToGrid w:val="0"/>
              <w:spacing w:line="400" w:lineRule="exact"/>
              <w:rPr>
                <w:rFonts w:ascii="Times New Roman" w:cs="Times New Roman"/>
                <w:kern w:val="2"/>
                <w:sz w:val="21"/>
                <w:szCs w:val="21"/>
              </w:rPr>
            </w:pPr>
            <w:r w:rsidRPr="00307349">
              <w:rPr>
                <w:rFonts w:ascii="Times New Roman"/>
                <w:kern w:val="2"/>
                <w:sz w:val="24"/>
                <w:szCs w:val="24"/>
                <w:lang w:bidi="ar"/>
              </w:rPr>
              <w:sym w:font="Wingdings 2" w:char="F052"/>
            </w:r>
            <w:r w:rsidR="00A20480">
              <w:rPr>
                <w:rFonts w:hAnsi="宋体" w:hint="eastAsia"/>
                <w:kern w:val="2"/>
                <w:sz w:val="21"/>
                <w:szCs w:val="21"/>
                <w:lang w:bidi="ar"/>
              </w:rPr>
              <w:t>课堂表现</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阶段性测试</w:t>
            </w:r>
            <w:r w:rsidR="00A20480">
              <w:rPr>
                <w:rFonts w:hAnsi="宋体"/>
                <w:kern w:val="2"/>
                <w:sz w:val="21"/>
                <w:szCs w:val="21"/>
                <w:lang w:bidi="ar"/>
              </w:rPr>
              <w:t xml:space="preserve">  </w:t>
            </w:r>
            <w:r w:rsidRPr="00307349">
              <w:rPr>
                <w:rFonts w:ascii="Times New Roman"/>
                <w:kern w:val="2"/>
                <w:sz w:val="24"/>
                <w:szCs w:val="24"/>
                <w:lang w:bidi="ar"/>
              </w:rPr>
              <w:sym w:font="Wingdings 2" w:char="F052"/>
            </w:r>
            <w:r w:rsidR="00A20480">
              <w:rPr>
                <w:rFonts w:hAnsi="宋体" w:hint="eastAsia"/>
                <w:kern w:val="2"/>
                <w:sz w:val="21"/>
                <w:szCs w:val="21"/>
                <w:lang w:bidi="ar"/>
              </w:rPr>
              <w:t>平时作业</w:t>
            </w:r>
            <w:r w:rsidR="00A20480">
              <w:rPr>
                <w:rFonts w:hAnsi="宋体"/>
                <w:kern w:val="2"/>
                <w:sz w:val="21"/>
                <w:szCs w:val="21"/>
                <w:lang w:bidi="ar"/>
              </w:rPr>
              <w:t xml:space="preserve">  </w:t>
            </w:r>
            <w:r w:rsidR="00A20480">
              <w:rPr>
                <w:rFonts w:hAnsi="宋体"/>
                <w:sz w:val="21"/>
                <w:szCs w:val="21"/>
                <w:lang w:bidi="ar"/>
              </w:rPr>
              <w:t xml:space="preserve"> </w:t>
            </w:r>
            <w:r w:rsidR="00A20480">
              <w:rPr>
                <w:rFonts w:hAnsi="宋体" w:hint="eastAsia"/>
                <w:kern w:val="2"/>
                <w:sz w:val="21"/>
                <w:szCs w:val="21"/>
                <w:lang w:bidi="ar"/>
              </w:rPr>
              <w:t>□</w:t>
            </w:r>
            <w:r w:rsidR="00A20480">
              <w:rPr>
                <w:rFonts w:hAnsi="宋体" w:hint="eastAsia"/>
                <w:sz w:val="21"/>
                <w:szCs w:val="21"/>
                <w:lang w:bidi="ar"/>
              </w:rPr>
              <w:t>其他</w:t>
            </w:r>
            <w:r w:rsidR="00A20480">
              <w:rPr>
                <w:rFonts w:hAnsi="宋体"/>
                <w:sz w:val="21"/>
                <w:szCs w:val="21"/>
                <w:lang w:bidi="ar"/>
              </w:rPr>
              <w:t xml:space="preserve"> </w:t>
            </w:r>
            <w:r w:rsidR="00A20480">
              <w:rPr>
                <w:rFonts w:hAnsi="宋体" w:hint="eastAsia"/>
                <w:sz w:val="21"/>
                <w:szCs w:val="21"/>
                <w:lang w:bidi="ar"/>
              </w:rPr>
              <w:t>（可多选）</w:t>
            </w:r>
          </w:p>
        </w:tc>
      </w:tr>
      <w:tr w:rsidR="00A20480">
        <w:trPr>
          <w:trHeight w:val="698"/>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开课学院</w:t>
            </w:r>
          </w:p>
        </w:tc>
        <w:tc>
          <w:tcPr>
            <w:tcW w:w="1741" w:type="pct"/>
            <w:gridSpan w:val="2"/>
            <w:vAlign w:val="center"/>
          </w:tcPr>
          <w:p w:rsidR="00A20480" w:rsidRDefault="00307349">
            <w:pPr>
              <w:snapToGrid w:val="0"/>
              <w:spacing w:line="400" w:lineRule="exact"/>
              <w:jc w:val="center"/>
              <w:rPr>
                <w:rFonts w:ascii="Times New Roman" w:cs="Times New Roman"/>
                <w:sz w:val="21"/>
                <w:szCs w:val="21"/>
              </w:rPr>
            </w:pPr>
            <w:r>
              <w:rPr>
                <w:rFonts w:ascii="Times New Roman" w:cs="Times New Roman" w:hint="eastAsia"/>
                <w:sz w:val="21"/>
                <w:szCs w:val="21"/>
              </w:rPr>
              <w:t>大数据与智能工程学院</w:t>
            </w:r>
          </w:p>
        </w:tc>
        <w:tc>
          <w:tcPr>
            <w:tcW w:w="669"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开课</w:t>
            </w:r>
          </w:p>
          <w:p w:rsidR="00A20480" w:rsidRDefault="00A20480">
            <w:pPr>
              <w:snapToGrid w:val="0"/>
              <w:spacing w:line="400" w:lineRule="exact"/>
              <w:jc w:val="both"/>
              <w:rPr>
                <w:rFonts w:ascii="Times New Roman" w:cs="Times New Roman"/>
                <w:b/>
                <w:kern w:val="2"/>
                <w:sz w:val="21"/>
                <w:szCs w:val="21"/>
              </w:rPr>
            </w:pPr>
            <w:r>
              <w:rPr>
                <w:rFonts w:ascii="Times New Roman" w:cs="Times New Roman" w:hint="eastAsia"/>
                <w:b/>
                <w:kern w:val="2"/>
                <w:sz w:val="21"/>
                <w:szCs w:val="21"/>
                <w:lang w:bidi="ar"/>
              </w:rPr>
              <w:t>系</w:t>
            </w:r>
            <w:r>
              <w:rPr>
                <w:rFonts w:ascii="Times New Roman" w:cs="Times New Roman"/>
                <w:b/>
                <w:kern w:val="2"/>
                <w:sz w:val="21"/>
                <w:szCs w:val="21"/>
                <w:lang w:bidi="ar"/>
              </w:rPr>
              <w:t>(</w:t>
            </w:r>
            <w:r>
              <w:rPr>
                <w:rFonts w:ascii="Times New Roman" w:cs="Times New Roman" w:hint="eastAsia"/>
                <w:b/>
                <w:kern w:val="2"/>
                <w:sz w:val="21"/>
                <w:szCs w:val="21"/>
                <w:lang w:bidi="ar"/>
              </w:rPr>
              <w:t>教研室</w:t>
            </w:r>
            <w:r>
              <w:rPr>
                <w:rFonts w:ascii="Times New Roman" w:cs="Times New Roman"/>
                <w:b/>
                <w:kern w:val="2"/>
                <w:sz w:val="21"/>
                <w:szCs w:val="21"/>
                <w:lang w:bidi="ar"/>
              </w:rPr>
              <w:t>)</w:t>
            </w:r>
          </w:p>
        </w:tc>
        <w:tc>
          <w:tcPr>
            <w:tcW w:w="1790" w:type="pct"/>
            <w:gridSpan w:val="4"/>
            <w:vAlign w:val="center"/>
          </w:tcPr>
          <w:p w:rsidR="00A20480" w:rsidRDefault="00307349">
            <w:pPr>
              <w:snapToGrid w:val="0"/>
              <w:spacing w:line="400" w:lineRule="exact"/>
              <w:jc w:val="center"/>
              <w:rPr>
                <w:rFonts w:ascii="Times New Roman" w:cs="Times New Roman"/>
                <w:sz w:val="21"/>
                <w:szCs w:val="21"/>
              </w:rPr>
            </w:pPr>
            <w:r w:rsidRPr="009271F7">
              <w:rPr>
                <w:rFonts w:ascii="Times New Roman" w:cs="Times New Roman" w:hint="eastAsia"/>
                <w:sz w:val="21"/>
                <w:szCs w:val="21"/>
              </w:rPr>
              <w:t>数据科学与大数据技术系</w:t>
            </w:r>
          </w:p>
        </w:tc>
      </w:tr>
      <w:tr w:rsidR="00A20480">
        <w:trPr>
          <w:trHeight w:val="55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面向专业</w:t>
            </w:r>
          </w:p>
        </w:tc>
        <w:tc>
          <w:tcPr>
            <w:tcW w:w="1741" w:type="pct"/>
            <w:gridSpan w:val="2"/>
            <w:vAlign w:val="center"/>
          </w:tcPr>
          <w:p w:rsidR="00A20480" w:rsidRDefault="00D52E6C">
            <w:pPr>
              <w:snapToGrid w:val="0"/>
              <w:spacing w:line="400" w:lineRule="exact"/>
              <w:jc w:val="center"/>
              <w:rPr>
                <w:rFonts w:ascii="Times New Roman" w:cs="Times New Roman"/>
                <w:b/>
                <w:sz w:val="21"/>
                <w:szCs w:val="21"/>
              </w:rPr>
            </w:pPr>
            <w:r w:rsidRPr="00D52E6C">
              <w:rPr>
                <w:rFonts w:ascii="Times New Roman" w:cs="Times New Roman" w:hint="eastAsia"/>
                <w:sz w:val="21"/>
                <w:szCs w:val="21"/>
              </w:rPr>
              <w:t>数据科学与大数据技术</w:t>
            </w:r>
          </w:p>
        </w:tc>
        <w:tc>
          <w:tcPr>
            <w:tcW w:w="669"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开课学期</w:t>
            </w:r>
          </w:p>
        </w:tc>
        <w:tc>
          <w:tcPr>
            <w:tcW w:w="1790" w:type="pct"/>
            <w:gridSpan w:val="4"/>
            <w:vAlign w:val="center"/>
          </w:tcPr>
          <w:p w:rsidR="00D23F7A" w:rsidRPr="00D23F7A" w:rsidRDefault="00172313" w:rsidP="00D52E6C">
            <w:pPr>
              <w:snapToGrid w:val="0"/>
              <w:spacing w:line="340" w:lineRule="exact"/>
              <w:jc w:val="center"/>
              <w:rPr>
                <w:rFonts w:ascii="Times New Roman" w:cs="Times New Roman"/>
                <w:sz w:val="21"/>
                <w:szCs w:val="21"/>
              </w:rPr>
            </w:pPr>
            <w:r>
              <w:rPr>
                <w:rFonts w:ascii="Times New Roman" w:cs="Times New Roman" w:hint="eastAsia"/>
                <w:sz w:val="21"/>
                <w:szCs w:val="21"/>
              </w:rPr>
              <w:t>数据科学与大数据技术</w:t>
            </w:r>
          </w:p>
        </w:tc>
      </w:tr>
      <w:tr w:rsidR="00A20480">
        <w:trPr>
          <w:trHeight w:val="337"/>
        </w:trPr>
        <w:tc>
          <w:tcPr>
            <w:tcW w:w="798"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课程负责人</w:t>
            </w:r>
          </w:p>
        </w:tc>
        <w:tc>
          <w:tcPr>
            <w:tcW w:w="1741" w:type="pct"/>
            <w:gridSpan w:val="2"/>
            <w:vAlign w:val="center"/>
          </w:tcPr>
          <w:p w:rsidR="00A20480" w:rsidRDefault="00D23F7A">
            <w:pPr>
              <w:snapToGrid w:val="0"/>
              <w:spacing w:line="400" w:lineRule="exact"/>
              <w:jc w:val="center"/>
              <w:rPr>
                <w:rFonts w:ascii="Times New Roman" w:cs="Times New Roman"/>
                <w:sz w:val="21"/>
                <w:szCs w:val="21"/>
              </w:rPr>
            </w:pPr>
            <w:r>
              <w:rPr>
                <w:rFonts w:ascii="Times New Roman" w:cs="Times New Roman" w:hint="eastAsia"/>
                <w:sz w:val="21"/>
                <w:szCs w:val="21"/>
              </w:rPr>
              <w:t>王小平</w:t>
            </w:r>
          </w:p>
        </w:tc>
        <w:tc>
          <w:tcPr>
            <w:tcW w:w="669" w:type="pct"/>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审核人</w:t>
            </w:r>
          </w:p>
        </w:tc>
        <w:tc>
          <w:tcPr>
            <w:tcW w:w="1790" w:type="pct"/>
            <w:gridSpan w:val="4"/>
            <w:vAlign w:val="center"/>
          </w:tcPr>
          <w:p w:rsidR="00A20480" w:rsidRDefault="00D23F7A" w:rsidP="00D23F7A">
            <w:pPr>
              <w:widowControl/>
              <w:autoSpaceDE/>
              <w:autoSpaceDN/>
              <w:adjustRightInd/>
              <w:jc w:val="center"/>
              <w:rPr>
                <w:rFonts w:ascii="Times New Roman" w:cs="Times New Roman"/>
                <w:sz w:val="21"/>
                <w:szCs w:val="21"/>
              </w:rPr>
            </w:pPr>
            <w:r w:rsidRPr="00D23F7A">
              <w:rPr>
                <w:rFonts w:ascii="Times New Roman" w:cs="Times New Roman" w:hint="eastAsia"/>
                <w:sz w:val="21"/>
                <w:szCs w:val="21"/>
              </w:rPr>
              <w:t>李悦芳</w:t>
            </w:r>
            <w:r w:rsidR="0057011F">
              <w:rPr>
                <w:rFonts w:ascii="Times New Roman" w:cs="Times New Roman" w:hint="eastAsia"/>
                <w:sz w:val="21"/>
                <w:szCs w:val="21"/>
              </w:rPr>
              <w:t>、袁伟青</w:t>
            </w:r>
          </w:p>
        </w:tc>
      </w:tr>
      <w:tr w:rsidR="00A20480">
        <w:trPr>
          <w:trHeight w:val="499"/>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先修课程</w:t>
            </w:r>
          </w:p>
        </w:tc>
        <w:tc>
          <w:tcPr>
            <w:tcW w:w="4201" w:type="pct"/>
            <w:gridSpan w:val="7"/>
            <w:vAlign w:val="center"/>
          </w:tcPr>
          <w:p w:rsidR="00A20480" w:rsidRPr="00D23F7A" w:rsidRDefault="00D23F7A" w:rsidP="00D23F7A">
            <w:pPr>
              <w:snapToGrid w:val="0"/>
              <w:spacing w:line="400" w:lineRule="exact"/>
              <w:rPr>
                <w:rFonts w:ascii="Times New Roman" w:cs="Times New Roman"/>
                <w:sz w:val="21"/>
                <w:szCs w:val="21"/>
              </w:rPr>
            </w:pPr>
            <w:r w:rsidRPr="00D23F7A">
              <w:rPr>
                <w:rFonts w:ascii="Times New Roman" w:cs="Times New Roman" w:hint="eastAsia"/>
                <w:sz w:val="21"/>
                <w:szCs w:val="21"/>
              </w:rPr>
              <w:t>数字逻辑</w:t>
            </w:r>
          </w:p>
        </w:tc>
      </w:tr>
      <w:tr w:rsidR="00A20480">
        <w:trPr>
          <w:trHeight w:val="636"/>
        </w:trPr>
        <w:tc>
          <w:tcPr>
            <w:tcW w:w="798" w:type="pct"/>
            <w:vAlign w:val="center"/>
          </w:tcPr>
          <w:p w:rsidR="00A20480" w:rsidRDefault="00A20480">
            <w:pPr>
              <w:snapToGrid w:val="0"/>
              <w:spacing w:line="400" w:lineRule="exact"/>
              <w:jc w:val="center"/>
              <w:rPr>
                <w:rFonts w:ascii="Times New Roman" w:cs="Times New Roman"/>
                <w:b/>
                <w:kern w:val="2"/>
                <w:sz w:val="21"/>
                <w:szCs w:val="21"/>
              </w:rPr>
            </w:pPr>
            <w:r>
              <w:rPr>
                <w:rFonts w:ascii="Times New Roman" w:cs="Times New Roman" w:hint="eastAsia"/>
                <w:b/>
                <w:kern w:val="2"/>
                <w:sz w:val="21"/>
                <w:szCs w:val="21"/>
                <w:lang w:bidi="ar"/>
              </w:rPr>
              <w:t>后续课程</w:t>
            </w:r>
          </w:p>
        </w:tc>
        <w:tc>
          <w:tcPr>
            <w:tcW w:w="4201" w:type="pct"/>
            <w:gridSpan w:val="7"/>
            <w:vAlign w:val="center"/>
          </w:tcPr>
          <w:p w:rsidR="00A20480" w:rsidRDefault="00D23F7A" w:rsidP="00D23F7A">
            <w:pPr>
              <w:snapToGrid w:val="0"/>
              <w:spacing w:line="400" w:lineRule="exact"/>
              <w:rPr>
                <w:rFonts w:ascii="Times New Roman" w:cs="Times New Roman"/>
                <w:kern w:val="2"/>
                <w:sz w:val="21"/>
                <w:szCs w:val="21"/>
              </w:rPr>
            </w:pPr>
            <w:r w:rsidRPr="00D23F7A">
              <w:rPr>
                <w:rFonts w:ascii="Times New Roman" w:cs="Times New Roman" w:hint="eastAsia"/>
                <w:sz w:val="21"/>
                <w:szCs w:val="21"/>
              </w:rPr>
              <w:t>计算机网络、操作系统</w:t>
            </w:r>
          </w:p>
        </w:tc>
      </w:tr>
      <w:tr w:rsidR="00A20480" w:rsidTr="00E00869">
        <w:trPr>
          <w:trHeight w:val="537"/>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选用教材</w:t>
            </w:r>
          </w:p>
        </w:tc>
        <w:tc>
          <w:tcPr>
            <w:tcW w:w="4201" w:type="pct"/>
            <w:gridSpan w:val="7"/>
            <w:vAlign w:val="center"/>
          </w:tcPr>
          <w:p w:rsidR="00A20480" w:rsidRDefault="00D23F7A" w:rsidP="00E00869">
            <w:pPr>
              <w:snapToGrid w:val="0"/>
              <w:spacing w:line="400" w:lineRule="exact"/>
              <w:rPr>
                <w:rFonts w:ascii="Times New Roman" w:cs="Times New Roman"/>
                <w:color w:val="FF0000"/>
                <w:sz w:val="21"/>
                <w:szCs w:val="21"/>
              </w:rPr>
            </w:pPr>
            <w:r>
              <w:rPr>
                <w:rFonts w:ascii="Times New Roman" w:cs="Times New Roman"/>
                <w:sz w:val="21"/>
                <w:szCs w:val="21"/>
              </w:rPr>
              <w:t>1.</w:t>
            </w:r>
            <w:r w:rsidRPr="00D23F7A">
              <w:rPr>
                <w:rFonts w:ascii="Times New Roman" w:cs="Times New Roman" w:hint="eastAsia"/>
                <w:sz w:val="21"/>
                <w:szCs w:val="21"/>
              </w:rPr>
              <w:t>唐朔飞</w:t>
            </w:r>
            <w:r>
              <w:rPr>
                <w:rFonts w:ascii="Times New Roman" w:cs="Times New Roman"/>
                <w:sz w:val="21"/>
                <w:szCs w:val="21"/>
              </w:rPr>
              <w:t>.</w:t>
            </w:r>
            <w:r w:rsidRPr="00D23F7A">
              <w:rPr>
                <w:rFonts w:ascii="Times New Roman" w:cs="Times New Roman" w:hint="eastAsia"/>
                <w:sz w:val="21"/>
                <w:szCs w:val="21"/>
              </w:rPr>
              <w:t>计算机组成原理</w:t>
            </w:r>
            <w:r w:rsidRPr="00D23F7A">
              <w:rPr>
                <w:rFonts w:ascii="Times New Roman" w:cs="Times New Roman"/>
                <w:sz w:val="21"/>
                <w:szCs w:val="21"/>
              </w:rPr>
              <w:t>(</w:t>
            </w:r>
            <w:r w:rsidRPr="00D23F7A">
              <w:rPr>
                <w:rFonts w:ascii="Times New Roman" w:cs="Times New Roman" w:hint="eastAsia"/>
                <w:sz w:val="21"/>
                <w:szCs w:val="21"/>
              </w:rPr>
              <w:t>第三版</w:t>
            </w:r>
            <w:r w:rsidRPr="00D23F7A">
              <w:rPr>
                <w:rFonts w:ascii="Times New Roman" w:cs="Times New Roman"/>
                <w:sz w:val="21"/>
                <w:szCs w:val="21"/>
              </w:rPr>
              <w:t xml:space="preserve">) </w:t>
            </w:r>
            <w:r w:rsidR="00A20480" w:rsidRPr="00D23F7A">
              <w:rPr>
                <w:rFonts w:ascii="Times New Roman" w:cs="Times New Roman"/>
                <w:sz w:val="21"/>
                <w:szCs w:val="21"/>
              </w:rPr>
              <w:t>[M]</w:t>
            </w:r>
            <w:r w:rsidR="00E00869">
              <w:rPr>
                <w:rFonts w:ascii="Times New Roman" w:cs="Times New Roman"/>
                <w:sz w:val="21"/>
                <w:szCs w:val="21"/>
              </w:rPr>
              <w:t>.</w:t>
            </w:r>
            <w:r w:rsidRPr="00D23F7A">
              <w:rPr>
                <w:rFonts w:ascii="Times New Roman" w:cs="Times New Roman" w:hint="eastAsia"/>
                <w:sz w:val="21"/>
                <w:szCs w:val="21"/>
              </w:rPr>
              <w:t>北京</w:t>
            </w:r>
            <w:r w:rsidR="00E00869">
              <w:rPr>
                <w:rFonts w:ascii="Times New Roman" w:cs="Times New Roman"/>
                <w:sz w:val="21"/>
                <w:szCs w:val="21"/>
              </w:rPr>
              <w:t>:</w:t>
            </w:r>
            <w:r w:rsidRPr="00D23F7A">
              <w:rPr>
                <w:rFonts w:ascii="Times New Roman" w:cs="Times New Roman" w:hint="eastAsia"/>
                <w:sz w:val="21"/>
                <w:szCs w:val="21"/>
              </w:rPr>
              <w:t>高等教育出版社</w:t>
            </w:r>
            <w:r w:rsidRPr="00D23F7A">
              <w:rPr>
                <w:rFonts w:ascii="Times New Roman" w:cs="Times New Roman"/>
                <w:sz w:val="21"/>
                <w:szCs w:val="21"/>
              </w:rPr>
              <w:t>.2020</w:t>
            </w:r>
            <w:r w:rsidRPr="00D23F7A">
              <w:rPr>
                <w:rFonts w:ascii="Times New Roman" w:cs="Times New Roman" w:hint="eastAsia"/>
                <w:sz w:val="21"/>
                <w:szCs w:val="21"/>
              </w:rPr>
              <w:t>年</w:t>
            </w:r>
            <w:r w:rsidRPr="00D23F7A">
              <w:rPr>
                <w:rFonts w:ascii="Times New Roman" w:cs="Times New Roman"/>
                <w:sz w:val="21"/>
                <w:szCs w:val="21"/>
              </w:rPr>
              <w:t>.</w:t>
            </w:r>
          </w:p>
        </w:tc>
      </w:tr>
      <w:tr w:rsidR="00A20480" w:rsidTr="009B3C8E">
        <w:trPr>
          <w:trHeight w:val="970"/>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参考书目</w:t>
            </w:r>
          </w:p>
        </w:tc>
        <w:tc>
          <w:tcPr>
            <w:tcW w:w="4201" w:type="pct"/>
            <w:gridSpan w:val="7"/>
            <w:vAlign w:val="center"/>
          </w:tcPr>
          <w:p w:rsidR="00D23F7A" w:rsidRPr="00E00869" w:rsidRDefault="00D23F7A" w:rsidP="00D23F7A">
            <w:pPr>
              <w:spacing w:line="400" w:lineRule="exact"/>
              <w:rPr>
                <w:rFonts w:ascii="Times New Roman" w:cs="Times New Roman"/>
                <w:sz w:val="21"/>
                <w:szCs w:val="21"/>
              </w:rPr>
            </w:pPr>
            <w:r w:rsidRPr="00E00869">
              <w:rPr>
                <w:rFonts w:ascii="Times New Roman" w:cs="Times New Roman"/>
                <w:sz w:val="21"/>
                <w:szCs w:val="21"/>
              </w:rPr>
              <w:t>1</w:t>
            </w:r>
            <w:r w:rsidR="00E00869" w:rsidRPr="00E00869">
              <w:rPr>
                <w:rFonts w:ascii="Times New Roman" w:cs="Times New Roman"/>
                <w:sz w:val="21"/>
                <w:szCs w:val="21"/>
              </w:rPr>
              <w:t>.</w:t>
            </w:r>
            <w:r w:rsidRPr="00E00869">
              <w:rPr>
                <w:rFonts w:ascii="Times New Roman" w:cs="Times New Roman" w:hint="eastAsia"/>
                <w:sz w:val="21"/>
                <w:szCs w:val="21"/>
              </w:rPr>
              <w:t>王诚主编</w:t>
            </w:r>
            <w:r w:rsidRPr="00E00869">
              <w:rPr>
                <w:rFonts w:ascii="Times New Roman" w:cs="Times New Roman"/>
                <w:sz w:val="21"/>
                <w:szCs w:val="21"/>
              </w:rPr>
              <w:t>.</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高等教育出版社，</w:t>
            </w:r>
            <w:r w:rsidRPr="00E00869">
              <w:rPr>
                <w:rFonts w:ascii="Times New Roman" w:cs="Times New Roman"/>
                <w:sz w:val="21"/>
                <w:szCs w:val="21"/>
              </w:rPr>
              <w:t>2017 </w:t>
            </w:r>
          </w:p>
          <w:p w:rsidR="00A20480" w:rsidRPr="00D23F7A" w:rsidRDefault="00D23F7A" w:rsidP="00E00869">
            <w:pPr>
              <w:spacing w:line="400" w:lineRule="exact"/>
              <w:rPr>
                <w:rFonts w:ascii="Times New Roman" w:cs="Times New Roman"/>
                <w:color w:val="FF0000"/>
                <w:sz w:val="21"/>
                <w:szCs w:val="21"/>
              </w:rPr>
            </w:pPr>
            <w:r w:rsidRPr="00E00869">
              <w:rPr>
                <w:rFonts w:ascii="Times New Roman" w:cs="Times New Roman"/>
                <w:sz w:val="21"/>
                <w:szCs w:val="21"/>
              </w:rPr>
              <w:t>2</w:t>
            </w:r>
            <w:r w:rsidR="00E00869" w:rsidRPr="00E00869">
              <w:rPr>
                <w:rFonts w:ascii="Times New Roman" w:cs="Times New Roman"/>
                <w:sz w:val="21"/>
                <w:szCs w:val="21"/>
              </w:rPr>
              <w:t>.</w:t>
            </w:r>
            <w:r w:rsidRPr="00E00869">
              <w:rPr>
                <w:rFonts w:ascii="Times New Roman" w:cs="Times New Roman" w:hint="eastAsia"/>
                <w:sz w:val="21"/>
                <w:szCs w:val="21"/>
              </w:rPr>
              <w:t>白中英主编</w:t>
            </w:r>
            <w:r w:rsidRPr="00E00869">
              <w:rPr>
                <w:rFonts w:ascii="Times New Roman" w:cs="Times New Roman"/>
                <w:sz w:val="21"/>
                <w:szCs w:val="21"/>
              </w:rPr>
              <w:t>.</w:t>
            </w:r>
            <w:r w:rsidRPr="00E00869">
              <w:rPr>
                <w:rFonts w:ascii="Times New Roman" w:cs="Times New Roman" w:hint="eastAsia"/>
                <w:sz w:val="21"/>
                <w:szCs w:val="21"/>
              </w:rPr>
              <w:t>计算机组成原理</w:t>
            </w:r>
            <w:r w:rsidRPr="00D23F7A">
              <w:rPr>
                <w:rFonts w:ascii="Times New Roman" w:cs="Times New Roman"/>
                <w:sz w:val="21"/>
                <w:szCs w:val="21"/>
              </w:rPr>
              <w:t>[M]</w:t>
            </w:r>
            <w:r w:rsidR="00E00869" w:rsidRPr="00E00869">
              <w:rPr>
                <w:rFonts w:ascii="Times New Roman" w:cs="Times New Roman"/>
                <w:sz w:val="21"/>
                <w:szCs w:val="21"/>
              </w:rPr>
              <w:t>.</w:t>
            </w:r>
            <w:r w:rsidRPr="00E00869">
              <w:rPr>
                <w:rFonts w:ascii="Times New Roman" w:cs="Times New Roman" w:hint="eastAsia"/>
                <w:sz w:val="21"/>
                <w:szCs w:val="21"/>
              </w:rPr>
              <w:t>北京</w:t>
            </w:r>
            <w:r w:rsidR="00E00869" w:rsidRPr="00E00869">
              <w:rPr>
                <w:rFonts w:ascii="Times New Roman" w:cs="Times New Roman"/>
                <w:sz w:val="21"/>
                <w:szCs w:val="21"/>
              </w:rPr>
              <w:t>:</w:t>
            </w:r>
            <w:r w:rsidRPr="00E00869">
              <w:rPr>
                <w:rFonts w:ascii="Times New Roman" w:cs="Times New Roman" w:hint="eastAsia"/>
                <w:sz w:val="21"/>
                <w:szCs w:val="21"/>
              </w:rPr>
              <w:t>科学出版社，</w:t>
            </w:r>
            <w:r w:rsidRPr="00E00869">
              <w:rPr>
                <w:rFonts w:ascii="Times New Roman" w:cs="Times New Roman"/>
                <w:sz w:val="21"/>
                <w:szCs w:val="21"/>
              </w:rPr>
              <w:t>2019</w:t>
            </w:r>
          </w:p>
        </w:tc>
      </w:tr>
      <w:tr w:rsidR="00A20480" w:rsidTr="009B3C8E">
        <w:trPr>
          <w:trHeight w:val="584"/>
        </w:trPr>
        <w:tc>
          <w:tcPr>
            <w:tcW w:w="798" w:type="pct"/>
            <w:vAlign w:val="center"/>
          </w:tcPr>
          <w:p w:rsidR="00A20480" w:rsidRDefault="00A20480">
            <w:pPr>
              <w:snapToGrid w:val="0"/>
              <w:spacing w:line="400" w:lineRule="exact"/>
              <w:jc w:val="center"/>
              <w:rPr>
                <w:rFonts w:ascii="Times New Roman" w:cs="Times New Roman"/>
                <w:b/>
                <w:kern w:val="2"/>
                <w:sz w:val="21"/>
                <w:szCs w:val="21"/>
                <w:lang w:bidi="ar"/>
              </w:rPr>
            </w:pPr>
            <w:r>
              <w:rPr>
                <w:rFonts w:ascii="Times New Roman" w:cs="Times New Roman" w:hint="eastAsia"/>
                <w:b/>
                <w:kern w:val="2"/>
                <w:sz w:val="21"/>
                <w:szCs w:val="21"/>
                <w:lang w:bidi="ar"/>
              </w:rPr>
              <w:t>课程资源</w:t>
            </w:r>
          </w:p>
        </w:tc>
        <w:tc>
          <w:tcPr>
            <w:tcW w:w="4201" w:type="pct"/>
            <w:gridSpan w:val="7"/>
            <w:vAlign w:val="center"/>
          </w:tcPr>
          <w:p w:rsidR="00A20480" w:rsidRPr="00E00869" w:rsidRDefault="00E00869">
            <w:pPr>
              <w:snapToGrid w:val="0"/>
              <w:spacing w:line="400" w:lineRule="exact"/>
              <w:rPr>
                <w:rFonts w:ascii="Times New Roman" w:cs="Times New Roman"/>
                <w:sz w:val="21"/>
                <w:szCs w:val="21"/>
              </w:rPr>
            </w:pPr>
            <w:r w:rsidRPr="00E00869">
              <w:rPr>
                <w:rFonts w:ascii="Times New Roman" w:cs="Times New Roman"/>
                <w:sz w:val="21"/>
                <w:szCs w:val="21"/>
              </w:rPr>
              <w:t>http://mooc1.chaoxing.com/course/211687786.html</w:t>
            </w:r>
          </w:p>
        </w:tc>
      </w:tr>
      <w:tr w:rsidR="00A20480">
        <w:trPr>
          <w:trHeight w:val="636"/>
        </w:trPr>
        <w:tc>
          <w:tcPr>
            <w:tcW w:w="798" w:type="pct"/>
            <w:tcBorders>
              <w:bottom w:val="single" w:sz="12" w:space="0" w:color="auto"/>
            </w:tcBorders>
            <w:vAlign w:val="center"/>
          </w:tcPr>
          <w:p w:rsidR="00A20480" w:rsidRDefault="00A20480">
            <w:pPr>
              <w:snapToGrid w:val="0"/>
              <w:spacing w:line="400" w:lineRule="exact"/>
              <w:jc w:val="center"/>
              <w:rPr>
                <w:rFonts w:ascii="Times New Roman" w:cs="Times New Roman"/>
                <w:kern w:val="2"/>
                <w:sz w:val="21"/>
                <w:szCs w:val="21"/>
              </w:rPr>
            </w:pPr>
            <w:r>
              <w:rPr>
                <w:rFonts w:ascii="Times New Roman" w:cs="Times New Roman" w:hint="eastAsia"/>
                <w:b/>
                <w:kern w:val="2"/>
                <w:sz w:val="21"/>
                <w:szCs w:val="21"/>
                <w:lang w:bidi="ar"/>
              </w:rPr>
              <w:t>课程简介</w:t>
            </w:r>
          </w:p>
        </w:tc>
        <w:tc>
          <w:tcPr>
            <w:tcW w:w="4201" w:type="pct"/>
            <w:gridSpan w:val="7"/>
            <w:tcBorders>
              <w:bottom w:val="single" w:sz="12" w:space="0" w:color="auto"/>
            </w:tcBorders>
            <w:vAlign w:val="center"/>
          </w:tcPr>
          <w:p w:rsidR="00E00869" w:rsidRPr="00E00869" w:rsidRDefault="00E00869" w:rsidP="009B3C8E">
            <w:pPr>
              <w:snapToGrid w:val="0"/>
              <w:spacing w:afterLines="50" w:after="120" w:line="360" w:lineRule="exact"/>
              <w:ind w:firstLineChars="200" w:firstLine="420"/>
              <w:rPr>
                <w:rFonts w:ascii="Times New Roman" w:cs="Times New Roman"/>
                <w:color w:val="FF0000"/>
                <w:sz w:val="21"/>
                <w:szCs w:val="21"/>
              </w:rPr>
            </w:pPr>
            <w:r w:rsidRPr="00E00869">
              <w:rPr>
                <w:rFonts w:ascii="Times New Roman" w:cs="Times New Roman" w:hint="eastAsia"/>
                <w:sz w:val="21"/>
                <w:szCs w:val="21"/>
              </w:rPr>
              <w:t>计算机组成原理是计算机科学与技术专业本科教学中的一门重要专业基础课，在计算机科学与技术专业的教学计划中占有重要地位和作用。课程围绕单</w:t>
            </w:r>
            <w:r w:rsidRPr="00E00869">
              <w:rPr>
                <w:rFonts w:ascii="Times New Roman" w:cs="Times New Roman"/>
                <w:sz w:val="21"/>
                <w:szCs w:val="21"/>
              </w:rPr>
              <w:t>CPU</w:t>
            </w:r>
            <w:r w:rsidRPr="00E00869">
              <w:rPr>
                <w:rFonts w:ascii="Times New Roman" w:cs="Times New Roman" w:hint="eastAsia"/>
                <w:sz w:val="21"/>
                <w:szCs w:val="21"/>
              </w:rPr>
              <w:t>计算机硬件系统的基本组成和工作原理，系统地讲述计算机硬件系统及其功能部件的内部结构、功能特征、工作原理、交互方式和基本设计方法，通过课堂教学和实践环节，使学生系统地理解计算机硬件系统的组织结构和工作原理，掌握计算机硬件系统的基本分析与设计方法，为进一步学习计算机系统结构、操作系统等后续课程，全面培养对计算机软硬件系统的认知、设计与创新能力奠定良</w:t>
            </w:r>
            <w:r w:rsidRPr="00E00869">
              <w:rPr>
                <w:rFonts w:ascii="Times New Roman" w:cs="Times New Roman" w:hint="eastAsia"/>
                <w:sz w:val="21"/>
                <w:szCs w:val="21"/>
              </w:rPr>
              <w:lastRenderedPageBreak/>
              <w:t>好的基础。</w:t>
            </w:r>
          </w:p>
        </w:tc>
      </w:tr>
    </w:tbl>
    <w:p w:rsidR="00406A75" w:rsidRDefault="00406A75">
      <w:pPr>
        <w:snapToGrid w:val="0"/>
        <w:spacing w:line="360" w:lineRule="auto"/>
        <w:rPr>
          <w:rFonts w:ascii="Times New Roman" w:eastAsia="黑体" w:cs="Times New Roman"/>
          <w:b/>
          <w:sz w:val="28"/>
          <w:szCs w:val="28"/>
        </w:rPr>
      </w:pPr>
    </w:p>
    <w:p w:rsidR="00A20480" w:rsidRDefault="00A20480">
      <w:pPr>
        <w:snapToGrid w:val="0"/>
        <w:spacing w:line="360" w:lineRule="auto"/>
        <w:rPr>
          <w:rFonts w:ascii="Times New Roman" w:cs="Times New Roman"/>
          <w:b/>
          <w:sz w:val="21"/>
          <w:szCs w:val="21"/>
        </w:rPr>
      </w:pPr>
      <w:r>
        <w:rPr>
          <w:rFonts w:ascii="Times New Roman" w:eastAsia="黑体" w:cs="Times New Roman" w:hint="eastAsia"/>
          <w:b/>
          <w:sz w:val="28"/>
          <w:szCs w:val="28"/>
        </w:rPr>
        <w:t>二、课程目标</w:t>
      </w:r>
    </w:p>
    <w:p w:rsidR="00A20480" w:rsidRDefault="00A20480">
      <w:pPr>
        <w:pStyle w:val="af0"/>
        <w:spacing w:line="320" w:lineRule="exact"/>
        <w:ind w:left="420" w:firstLine="0"/>
        <w:jc w:val="center"/>
        <w:rPr>
          <w:rFonts w:ascii="Times New Roman" w:cs="Times New Roman"/>
          <w:b/>
          <w:szCs w:val="21"/>
        </w:rPr>
      </w:pPr>
      <w:r>
        <w:rPr>
          <w:rFonts w:ascii="Times New Roman" w:cs="Times New Roman" w:hint="eastAsia"/>
          <w:b/>
          <w:sz w:val="21"/>
          <w:szCs w:val="21"/>
        </w:rPr>
        <w:t>表</w:t>
      </w:r>
      <w:r>
        <w:rPr>
          <w:rFonts w:ascii="Times New Roman" w:cs="Times New Roman"/>
          <w:b/>
          <w:sz w:val="21"/>
          <w:szCs w:val="21"/>
        </w:rPr>
        <w:t xml:space="preserve"> </w:t>
      </w:r>
      <w:r w:rsidR="005951EC">
        <w:rPr>
          <w:rFonts w:ascii="Times New Roman" w:cs="Times New Roman"/>
          <w:b/>
          <w:sz w:val="21"/>
          <w:szCs w:val="21"/>
        </w:rPr>
        <w:t>2-</w:t>
      </w:r>
      <w:r>
        <w:rPr>
          <w:rFonts w:ascii="Times New Roman" w:cs="Times New Roman"/>
          <w:b/>
          <w:sz w:val="21"/>
          <w:szCs w:val="21"/>
        </w:rPr>
        <w:t xml:space="preserve">1  </w:t>
      </w:r>
      <w:r>
        <w:rPr>
          <w:rFonts w:ascii="Times New Roman" w:cs="Times New Roman" w:hint="eastAsia"/>
          <w:b/>
          <w:sz w:val="21"/>
          <w:szCs w:val="21"/>
        </w:rPr>
        <w:t>课程目标</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0"/>
        <w:gridCol w:w="7744"/>
      </w:tblGrid>
      <w:tr w:rsidR="00A20480" w:rsidTr="00EC6D97">
        <w:trPr>
          <w:trHeight w:hRule="exact" w:val="374"/>
        </w:trPr>
        <w:tc>
          <w:tcPr>
            <w:tcW w:w="728"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4272" w:type="pct"/>
          </w:tcPr>
          <w:p w:rsidR="00A20480" w:rsidRDefault="00A20480">
            <w:pPr>
              <w:widowControl/>
              <w:snapToGrid w:val="0"/>
              <w:spacing w:line="400" w:lineRule="exact"/>
              <w:jc w:val="center"/>
              <w:rPr>
                <w:rFonts w:ascii="Times New Roman" w:cs="Times New Roman"/>
                <w:b/>
                <w:color w:val="000000"/>
                <w:sz w:val="21"/>
                <w:szCs w:val="21"/>
              </w:rPr>
            </w:pPr>
            <w:r>
              <w:rPr>
                <w:rFonts w:ascii="Times New Roman" w:cs="Times New Roman" w:hint="eastAsia"/>
                <w:b/>
                <w:color w:val="000000"/>
                <w:sz w:val="21"/>
                <w:szCs w:val="21"/>
              </w:rPr>
              <w:t>具体课程目标</w:t>
            </w:r>
          </w:p>
        </w:tc>
      </w:tr>
      <w:tr w:rsidR="00A20480" w:rsidTr="001B4502">
        <w:trPr>
          <w:trHeight w:hRule="exact" w:val="1454"/>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1</w:t>
            </w:r>
          </w:p>
        </w:tc>
        <w:tc>
          <w:tcPr>
            <w:tcW w:w="4272" w:type="pct"/>
          </w:tcPr>
          <w:p w:rsidR="002A4614" w:rsidRPr="00464667"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理解计算机的基本组成，了解存储器、输入输出系统以及连接</w:t>
            </w:r>
            <w:r w:rsidRPr="0036117C">
              <w:rPr>
                <w:rFonts w:ascii="Times New Roman" w:cs="Times New Roman"/>
                <w:sz w:val="21"/>
                <w:szCs w:val="21"/>
              </w:rPr>
              <w:t>CPU</w:t>
            </w:r>
            <w:r w:rsidRPr="0036117C">
              <w:rPr>
                <w:rFonts w:ascii="Times New Roman" w:cs="Times New Roman" w:hint="eastAsia"/>
                <w:sz w:val="21"/>
                <w:szCs w:val="21"/>
              </w:rPr>
              <w:t>、存储器和</w:t>
            </w:r>
            <w:r w:rsidRPr="0036117C">
              <w:rPr>
                <w:rFonts w:ascii="Times New Roman" w:cs="Times New Roman"/>
                <w:sz w:val="21"/>
                <w:szCs w:val="21"/>
              </w:rPr>
              <w:t>I/O</w:t>
            </w:r>
            <w:r w:rsidRPr="0036117C">
              <w:rPr>
                <w:rFonts w:ascii="Times New Roman" w:cs="Times New Roman" w:hint="eastAsia"/>
                <w:sz w:val="21"/>
                <w:szCs w:val="21"/>
              </w:rPr>
              <w:t>之间的通信总线，</w:t>
            </w:r>
            <w:r w:rsidR="00464667">
              <w:rPr>
                <w:rFonts w:ascii="Times New Roman" w:cs="Times New Roman" w:hint="eastAsia"/>
                <w:sz w:val="21"/>
                <w:szCs w:val="21"/>
              </w:rPr>
              <w:t>能够</w:t>
            </w:r>
            <w:r w:rsidRPr="0036117C">
              <w:rPr>
                <w:rFonts w:ascii="Times New Roman" w:cs="Times New Roman" w:hint="eastAsia"/>
                <w:sz w:val="21"/>
                <w:szCs w:val="21"/>
              </w:rPr>
              <w:t>建立</w:t>
            </w:r>
            <w:r>
              <w:rPr>
                <w:rFonts w:ascii="Times New Roman" w:cs="Times New Roman" w:hint="eastAsia"/>
                <w:sz w:val="21"/>
                <w:szCs w:val="21"/>
              </w:rPr>
              <w:t>计算机系统的整体概念</w:t>
            </w:r>
            <w:r w:rsidR="008447F9">
              <w:rPr>
                <w:rFonts w:ascii="Times New Roman" w:cs="Times New Roman" w:hint="eastAsia"/>
                <w:sz w:val="21"/>
                <w:szCs w:val="21"/>
              </w:rPr>
              <w:t>，</w:t>
            </w:r>
            <w:r w:rsidR="008447F9" w:rsidRPr="00464667">
              <w:rPr>
                <w:rFonts w:ascii="Times New Roman" w:cs="Times New Roman" w:hint="eastAsia"/>
                <w:sz w:val="21"/>
                <w:szCs w:val="21"/>
              </w:rPr>
              <w:t>达到对计算机系统结构领域的问题进行调研和分析、提出解决方案的能力。</w:t>
            </w: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Default="002A4614" w:rsidP="00EC6D97">
            <w:pPr>
              <w:snapToGrid w:val="0"/>
              <w:spacing w:line="400" w:lineRule="exact"/>
              <w:rPr>
                <w:rFonts w:ascii="Times New Roman" w:cs="Times New Roman"/>
                <w:sz w:val="21"/>
                <w:szCs w:val="21"/>
              </w:rPr>
            </w:pP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本课程要求学生掌握数字化信息编码及运算方法，运算器的逻辑构成</w:t>
            </w:r>
            <w:r w:rsidRPr="002A4614">
              <w:rPr>
                <w:rFonts w:ascii="Times New Roman" w:cs="Times New Roman"/>
                <w:sz w:val="21"/>
                <w:szCs w:val="21"/>
              </w:rPr>
              <w:t>:</w:t>
            </w:r>
            <w:r w:rsidRPr="002A4614">
              <w:rPr>
                <w:rFonts w:ascii="Times New Roman" w:cs="Times New Roman" w:hint="eastAsia"/>
                <w:sz w:val="21"/>
                <w:szCs w:val="21"/>
              </w:rPr>
              <w:t>熟悉半导体存储</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备、</w:t>
            </w:r>
          </w:p>
          <w:p w:rsidR="002A4614" w:rsidRPr="002A4614"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磁表面存储器基本原理，掌握存储体系构成</w:t>
            </w:r>
            <w:r w:rsidRPr="002A4614">
              <w:rPr>
                <w:rFonts w:ascii="Times New Roman" w:cs="Times New Roman"/>
                <w:sz w:val="21"/>
                <w:szCs w:val="21"/>
              </w:rPr>
              <w:t>;</w:t>
            </w:r>
            <w:r w:rsidRPr="002A4614">
              <w:rPr>
                <w:rFonts w:ascii="Times New Roman" w:cs="Times New Roman" w:hint="eastAsia"/>
                <w:sz w:val="21"/>
                <w:szCs w:val="21"/>
              </w:rPr>
              <w:t>掌握寻址和指令系统</w:t>
            </w:r>
            <w:r w:rsidRPr="002A4614">
              <w:rPr>
                <w:rFonts w:ascii="Times New Roman" w:cs="Times New Roman"/>
                <w:sz w:val="21"/>
                <w:szCs w:val="21"/>
              </w:rPr>
              <w:t>;</w:t>
            </w:r>
            <w:r w:rsidRPr="002A4614">
              <w:rPr>
                <w:rFonts w:ascii="Times New Roman" w:cs="Times New Roman" w:hint="eastAsia"/>
                <w:sz w:val="21"/>
                <w:szCs w:val="21"/>
              </w:rPr>
              <w:t>熟悉中央处理器组</w:t>
            </w:r>
          </w:p>
          <w:p w:rsidR="002A4614" w:rsidRPr="00EC6D97" w:rsidRDefault="002A4614" w:rsidP="002A4614">
            <w:pPr>
              <w:snapToGrid w:val="0"/>
              <w:spacing w:line="400" w:lineRule="exact"/>
              <w:rPr>
                <w:rFonts w:ascii="Times New Roman" w:cs="Times New Roman"/>
                <w:sz w:val="21"/>
                <w:szCs w:val="21"/>
              </w:rPr>
            </w:pPr>
            <w:r w:rsidRPr="002A4614">
              <w:rPr>
                <w:rFonts w:ascii="Times New Roman" w:cs="Times New Roman" w:hint="eastAsia"/>
                <w:sz w:val="21"/>
                <w:szCs w:val="21"/>
              </w:rPr>
              <w:t>成、时序控制方法</w:t>
            </w:r>
            <w:r w:rsidRPr="002A4614">
              <w:rPr>
                <w:rFonts w:ascii="Times New Roman" w:cs="Times New Roman"/>
                <w:sz w:val="21"/>
                <w:szCs w:val="21"/>
              </w:rPr>
              <w:t>;</w:t>
            </w:r>
            <w:r w:rsidRPr="002A4614">
              <w:rPr>
                <w:rFonts w:ascii="Times New Roman" w:cs="Times New Roman" w:hint="eastAsia"/>
                <w:sz w:val="21"/>
                <w:szCs w:val="21"/>
              </w:rPr>
              <w:t>熟悉系统总线和</w:t>
            </w:r>
            <w:r w:rsidRPr="002A4614">
              <w:rPr>
                <w:rFonts w:ascii="Times New Roman" w:cs="Times New Roman"/>
                <w:sz w:val="21"/>
                <w:szCs w:val="21"/>
              </w:rPr>
              <w:t>1/0</w:t>
            </w:r>
            <w:r w:rsidRPr="002A4614">
              <w:rPr>
                <w:rFonts w:ascii="Times New Roman" w:cs="Times New Roman" w:hint="eastAsia"/>
                <w:sz w:val="21"/>
                <w:szCs w:val="21"/>
              </w:rPr>
              <w:t>系统。</w:t>
            </w:r>
          </w:p>
          <w:p w:rsidR="00A20480" w:rsidRPr="00EC6D97" w:rsidRDefault="00A20480">
            <w:pPr>
              <w:widowControl/>
              <w:snapToGrid w:val="0"/>
              <w:spacing w:line="400" w:lineRule="exact"/>
              <w:rPr>
                <w:rFonts w:ascii="Times New Roman" w:cs="Times New Roman"/>
                <w:sz w:val="21"/>
                <w:szCs w:val="21"/>
              </w:rPr>
            </w:pPr>
          </w:p>
        </w:tc>
      </w:tr>
      <w:tr w:rsidR="00A20480" w:rsidTr="00464667">
        <w:trPr>
          <w:trHeight w:hRule="exact" w:val="1415"/>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2</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掌握</w:t>
            </w:r>
            <w:r w:rsidRPr="0036117C">
              <w:rPr>
                <w:rFonts w:ascii="Times New Roman" w:cs="Times New Roman"/>
                <w:sz w:val="21"/>
                <w:szCs w:val="21"/>
              </w:rPr>
              <w:t>CPU</w:t>
            </w:r>
            <w:r w:rsidRPr="0036117C">
              <w:rPr>
                <w:rFonts w:ascii="Times New Roman" w:cs="Times New Roman" w:hint="eastAsia"/>
                <w:sz w:val="21"/>
                <w:szCs w:val="21"/>
              </w:rPr>
              <w:t>的特性、结构和功能，包括计算机的基本运算、指令系统和中断系统等，具备分析计算机硬件各子系统的组成原理及实现技术能力</w:t>
            </w:r>
            <w:r w:rsidR="00464667">
              <w:rPr>
                <w:rFonts w:ascii="Times New Roman" w:cs="Times New Roman" w:hint="eastAsia"/>
                <w:sz w:val="21"/>
                <w:szCs w:val="21"/>
              </w:rPr>
              <w:t>，</w:t>
            </w:r>
            <w:r w:rsidR="008447F9" w:rsidRPr="00464667">
              <w:rPr>
                <w:rFonts w:ascii="Times New Roman" w:cs="Times New Roman" w:hint="eastAsia"/>
                <w:sz w:val="21"/>
                <w:szCs w:val="21"/>
              </w:rPr>
              <w:t>分析相关领域复杂工程问题的解决过程的影响因素，达到对相关的理论和实际问题进行求解的能力。</w:t>
            </w:r>
          </w:p>
        </w:tc>
      </w:tr>
      <w:tr w:rsidR="00A20480" w:rsidTr="001B4502">
        <w:trPr>
          <w:trHeight w:hRule="exact" w:val="2260"/>
        </w:trPr>
        <w:tc>
          <w:tcPr>
            <w:tcW w:w="728" w:type="pct"/>
            <w:vAlign w:val="center"/>
          </w:tcPr>
          <w:p w:rsidR="00A20480" w:rsidRDefault="00A20480" w:rsidP="00464667">
            <w:pPr>
              <w:widowControl/>
              <w:snapToGrid w:val="0"/>
              <w:spacing w:line="400" w:lineRule="exact"/>
              <w:jc w:val="center"/>
              <w:rPr>
                <w:rFonts w:ascii="Times New Roman" w:cs="Times New Roman"/>
                <w:color w:val="000000"/>
                <w:sz w:val="21"/>
                <w:szCs w:val="21"/>
              </w:rPr>
            </w:pPr>
            <w:r>
              <w:rPr>
                <w:rFonts w:ascii="Times New Roman" w:cs="Times New Roman" w:hint="eastAsia"/>
                <w:b/>
                <w:color w:val="000000"/>
                <w:sz w:val="21"/>
                <w:szCs w:val="21"/>
              </w:rPr>
              <w:t>课程目标</w:t>
            </w:r>
            <w:r>
              <w:rPr>
                <w:rFonts w:ascii="Times New Roman" w:cs="Times New Roman"/>
                <w:b/>
                <w:color w:val="000000"/>
                <w:sz w:val="21"/>
                <w:szCs w:val="21"/>
              </w:rPr>
              <w:t xml:space="preserve"> </w:t>
            </w:r>
            <w:r>
              <w:rPr>
                <w:rFonts w:ascii="Times New Roman" w:cs="Times New Roman"/>
                <w:color w:val="000000"/>
                <w:sz w:val="21"/>
                <w:szCs w:val="21"/>
              </w:rPr>
              <w:t>3</w:t>
            </w:r>
          </w:p>
        </w:tc>
        <w:tc>
          <w:tcPr>
            <w:tcW w:w="4272" w:type="pct"/>
          </w:tcPr>
          <w:p w:rsidR="00A20480" w:rsidRPr="00514DDD" w:rsidRDefault="0036117C" w:rsidP="001B4502">
            <w:pPr>
              <w:snapToGrid w:val="0"/>
              <w:spacing w:line="440" w:lineRule="exact"/>
              <w:rPr>
                <w:rFonts w:ascii="Times New Roman" w:cs="Times New Roman"/>
                <w:sz w:val="21"/>
                <w:szCs w:val="21"/>
              </w:rPr>
            </w:pPr>
            <w:r w:rsidRPr="0036117C">
              <w:rPr>
                <w:rFonts w:ascii="Times New Roman" w:cs="Times New Roman" w:hint="eastAsia"/>
                <w:sz w:val="21"/>
                <w:szCs w:val="21"/>
              </w:rPr>
              <w:t>理解采用组合逻辑和微程序方法设计控制单元的设计思路和实现措施，掌握计算机系统的分析和设计的基本方法，初步具备设计开发计算机系统的能力。</w:t>
            </w:r>
            <w:r w:rsidR="00464667">
              <w:rPr>
                <w:rFonts w:ascii="Times New Roman" w:cs="Times New Roman" w:hint="eastAsia"/>
                <w:sz w:val="21"/>
                <w:szCs w:val="21"/>
              </w:rPr>
              <w:t>具备</w:t>
            </w:r>
            <w:r w:rsidRPr="0036117C">
              <w:rPr>
                <w:rFonts w:ascii="Times New Roman" w:cs="Times New Roman" w:hint="eastAsia"/>
                <w:sz w:val="21"/>
                <w:szCs w:val="21"/>
              </w:rPr>
              <w:t>不断学习的精神和较强的适应发展能力以及对终身学习的正确认识</w:t>
            </w:r>
            <w:r w:rsidR="00464667">
              <w:rPr>
                <w:rFonts w:ascii="Times New Roman" w:cs="Times New Roman" w:hint="eastAsia"/>
                <w:sz w:val="21"/>
                <w:szCs w:val="21"/>
              </w:rPr>
              <w:t>；</w:t>
            </w:r>
            <w:r w:rsidR="00464667" w:rsidRPr="00464667">
              <w:rPr>
                <w:rFonts w:ascii="Times New Roman" w:cs="Times New Roman" w:hint="eastAsia"/>
                <w:sz w:val="21"/>
                <w:szCs w:val="21"/>
              </w:rPr>
              <w:t>树立科技兴国、科技强国、“中国创造”的目标，厚植爱国主义情怀；坚持自主创新，为建设世界科技强国而奋斗。</w:t>
            </w:r>
          </w:p>
        </w:tc>
      </w:tr>
    </w:tbl>
    <w:p w:rsidR="001B4502" w:rsidRDefault="001B4502">
      <w:pPr>
        <w:pStyle w:val="af0"/>
        <w:spacing w:line="320" w:lineRule="exact"/>
        <w:ind w:left="420" w:firstLine="0"/>
        <w:jc w:val="center"/>
        <w:rPr>
          <w:rFonts w:ascii="Times New Roman" w:cs="Times New Roman"/>
          <w:b/>
          <w:sz w:val="21"/>
          <w:szCs w:val="21"/>
        </w:rPr>
      </w:pPr>
    </w:p>
    <w:p w:rsidR="00E8410F" w:rsidRDefault="00E8410F" w:rsidP="00E8410F">
      <w:pPr>
        <w:pStyle w:val="af0"/>
        <w:spacing w:line="320" w:lineRule="exact"/>
        <w:ind w:left="420" w:firstLine="0"/>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2-</w:t>
      </w:r>
      <w:r w:rsidR="00E679BA">
        <w:rPr>
          <w:rFonts w:ascii="Times New Roman" w:cs="Times New Roman"/>
          <w:b/>
          <w:sz w:val="21"/>
          <w:szCs w:val="21"/>
        </w:rPr>
        <w:t>2</w:t>
      </w:r>
      <w:r>
        <w:rPr>
          <w:rFonts w:ascii="Times New Roman" w:cs="Times New Roman"/>
          <w:b/>
          <w:sz w:val="21"/>
          <w:szCs w:val="21"/>
        </w:rPr>
        <w:t xml:space="preserve"> </w:t>
      </w:r>
      <w:r>
        <w:rPr>
          <w:rFonts w:ascii="Times New Roman" w:cs="Times New Roman" w:hint="eastAsia"/>
          <w:b/>
          <w:sz w:val="21"/>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5"/>
        <w:gridCol w:w="3756"/>
        <w:gridCol w:w="1293"/>
      </w:tblGrid>
      <w:tr w:rsidR="00E8410F" w:rsidTr="004B6DCD">
        <w:trPr>
          <w:trHeight w:val="416"/>
          <w:tblHeader/>
          <w:jc w:val="center"/>
        </w:trPr>
        <w:tc>
          <w:tcPr>
            <w:tcW w:w="2215"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毕业要求</w:t>
            </w:r>
          </w:p>
        </w:tc>
        <w:tc>
          <w:tcPr>
            <w:tcW w:w="2072"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指标点</w:t>
            </w:r>
          </w:p>
        </w:tc>
        <w:tc>
          <w:tcPr>
            <w:tcW w:w="713" w:type="pct"/>
            <w:vAlign w:val="center"/>
          </w:tcPr>
          <w:p w:rsidR="00E8410F" w:rsidRDefault="00E8410F" w:rsidP="004B6DCD">
            <w:pPr>
              <w:snapToGrid w:val="0"/>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E8410F" w:rsidTr="004B6DCD">
        <w:trPr>
          <w:trHeight w:val="1284"/>
          <w:jc w:val="center"/>
        </w:trPr>
        <w:tc>
          <w:tcPr>
            <w:tcW w:w="2215" w:type="pct"/>
            <w:vAlign w:val="center"/>
          </w:tcPr>
          <w:p w:rsidR="00E8410F" w:rsidRPr="001B4C99" w:rsidRDefault="001B4502" w:rsidP="00AC6A5E">
            <w:pPr>
              <w:spacing w:line="360" w:lineRule="exact"/>
              <w:jc w:val="both"/>
              <w:rPr>
                <w:rFonts w:ascii="Times New Roman" w:cs="Times New Roman"/>
                <w:sz w:val="21"/>
                <w:szCs w:val="21"/>
              </w:rPr>
            </w:pPr>
            <w:r w:rsidRPr="001B4502">
              <w:rPr>
                <w:rFonts w:ascii="Times New Roman" w:cs="Times New Roman"/>
                <w:sz w:val="21"/>
                <w:szCs w:val="21"/>
              </w:rPr>
              <w:t>2.</w:t>
            </w:r>
            <w:r w:rsidRPr="001B4502">
              <w:rPr>
                <w:rFonts w:ascii="Times New Roman" w:cs="Times New Roman" w:hint="eastAsia"/>
                <w:sz w:val="21"/>
                <w:szCs w:val="21"/>
              </w:rPr>
              <w:t>问题分析：能够应用数学、自然科学、计算机科学和工程科学的基本原理，通过文献研究、数学建模、工程经验提炼等方法，在大数据应用的构思与设计阶段，识别、表达、分析大数据应用领域复杂工程问题及其解决方法，以获得有效结论。</w:t>
            </w:r>
            <w:r w:rsidR="00E8410F" w:rsidRPr="001B4C99">
              <w:rPr>
                <w:rFonts w:ascii="Times New Roman" w:cs="Times New Roman" w:hint="eastAsia"/>
                <w:sz w:val="21"/>
                <w:szCs w:val="21"/>
              </w:rPr>
              <w:t>【</w:t>
            </w:r>
            <w:r w:rsidR="00E8410F" w:rsidRPr="001B4C99">
              <w:rPr>
                <w:rFonts w:ascii="Times New Roman" w:cs="Times New Roman"/>
                <w:sz w:val="21"/>
                <w:szCs w:val="21"/>
              </w:rPr>
              <w:t>H</w:t>
            </w:r>
            <w:r w:rsidR="00E8410F" w:rsidRPr="001B4C99">
              <w:rPr>
                <w:rFonts w:ascii="Times New Roman" w:cs="Times New Roman" w:hint="eastAsia"/>
                <w:sz w:val="21"/>
                <w:szCs w:val="21"/>
              </w:rPr>
              <w:t>】</w:t>
            </w:r>
          </w:p>
        </w:tc>
        <w:tc>
          <w:tcPr>
            <w:tcW w:w="2072" w:type="pct"/>
            <w:vAlign w:val="center"/>
          </w:tcPr>
          <w:p w:rsidR="00E8410F" w:rsidRPr="001B4C99" w:rsidRDefault="001B4502" w:rsidP="00AC6A5E">
            <w:pPr>
              <w:spacing w:line="360" w:lineRule="exact"/>
              <w:jc w:val="both"/>
              <w:rPr>
                <w:rFonts w:ascii="Times New Roman" w:cs="Times New Roman"/>
                <w:sz w:val="21"/>
                <w:szCs w:val="21"/>
              </w:rPr>
            </w:pPr>
            <w:r w:rsidRPr="001B4502">
              <w:rPr>
                <w:rFonts w:ascii="Times New Roman" w:cs="Times New Roman"/>
                <w:sz w:val="21"/>
                <w:szCs w:val="21"/>
              </w:rPr>
              <w:t>2.1</w:t>
            </w:r>
            <w:r w:rsidRPr="001B4502">
              <w:rPr>
                <w:rFonts w:ascii="Times New Roman" w:cs="Times New Roman" w:hint="eastAsia"/>
                <w:sz w:val="21"/>
                <w:szCs w:val="21"/>
              </w:rPr>
              <w:t>能够应用数学、自然科学、计算机科学和工程科学的基本原理，识别、判定和表达大数据应用领域中复杂工程问题。</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2</w:t>
            </w:r>
          </w:p>
        </w:tc>
      </w:tr>
      <w:tr w:rsidR="00E8410F" w:rsidTr="004B6DCD">
        <w:trPr>
          <w:trHeight w:val="1712"/>
          <w:jc w:val="center"/>
        </w:trPr>
        <w:tc>
          <w:tcPr>
            <w:tcW w:w="2215" w:type="pct"/>
            <w:vAlign w:val="center"/>
          </w:tcPr>
          <w:p w:rsidR="00E8410F" w:rsidRPr="001B4C99" w:rsidRDefault="001B4502" w:rsidP="00AC6A5E">
            <w:pPr>
              <w:spacing w:line="360" w:lineRule="exact"/>
              <w:jc w:val="both"/>
              <w:rPr>
                <w:rFonts w:ascii="Times New Roman" w:cs="Times New Roman"/>
                <w:sz w:val="21"/>
                <w:szCs w:val="21"/>
              </w:rPr>
            </w:pPr>
            <w:r w:rsidRPr="001B4502">
              <w:rPr>
                <w:rFonts w:ascii="Times New Roman" w:cs="Times New Roman"/>
                <w:sz w:val="21"/>
                <w:szCs w:val="21"/>
              </w:rPr>
              <w:t>3.</w:t>
            </w:r>
            <w:r w:rsidRPr="001B4502">
              <w:rPr>
                <w:rFonts w:ascii="Times New Roman" w:cs="Times New Roman" w:hint="eastAsia"/>
                <w:sz w:val="21"/>
                <w:szCs w:val="21"/>
              </w:rPr>
              <w:t>设计</w:t>
            </w:r>
            <w:r w:rsidRPr="001B4502">
              <w:rPr>
                <w:rFonts w:ascii="Times New Roman" w:cs="Times New Roman"/>
                <w:sz w:val="21"/>
                <w:szCs w:val="21"/>
              </w:rPr>
              <w:t>/</w:t>
            </w:r>
            <w:r w:rsidRPr="001B4502">
              <w:rPr>
                <w:rFonts w:ascii="Times New Roman" w:cs="Times New Roman" w:hint="eastAsia"/>
                <w:sz w:val="21"/>
                <w:szCs w:val="21"/>
              </w:rPr>
              <w:t>开发解决方案：能够针对大数据应用领域的复杂工程问题，综合应用数据科学与大数据技术基本原理和方法，设计、开发满足特定应用需求的系统方案，并能够在设计环节中体现创新意识，考虑社会、健康、安全、法律、文化以及环境等</w:t>
            </w:r>
            <w:r w:rsidRPr="001B4502">
              <w:rPr>
                <w:rFonts w:ascii="Times New Roman" w:cs="Times New Roman" w:hint="eastAsia"/>
                <w:sz w:val="21"/>
                <w:szCs w:val="21"/>
              </w:rPr>
              <w:lastRenderedPageBreak/>
              <w:t>多维度协同发展因素。</w:t>
            </w:r>
            <w:r w:rsidR="00E8410F" w:rsidRPr="001B4C99">
              <w:rPr>
                <w:rFonts w:ascii="Times New Roman" w:cs="Times New Roman" w:hint="eastAsia"/>
                <w:sz w:val="21"/>
                <w:szCs w:val="21"/>
              </w:rPr>
              <w:t>【</w:t>
            </w:r>
            <w:r w:rsidR="00E8410F" w:rsidRPr="001B4C99">
              <w:rPr>
                <w:rFonts w:ascii="Times New Roman" w:cs="Times New Roman"/>
                <w:sz w:val="21"/>
                <w:szCs w:val="21"/>
              </w:rPr>
              <w:t>M</w:t>
            </w:r>
            <w:r w:rsidR="00E8410F" w:rsidRPr="001B4C99">
              <w:rPr>
                <w:rFonts w:ascii="Times New Roman" w:cs="Times New Roman" w:hint="eastAsia"/>
                <w:sz w:val="21"/>
                <w:szCs w:val="21"/>
              </w:rPr>
              <w:t>】</w:t>
            </w:r>
          </w:p>
        </w:tc>
        <w:tc>
          <w:tcPr>
            <w:tcW w:w="2072" w:type="pct"/>
            <w:vAlign w:val="center"/>
          </w:tcPr>
          <w:p w:rsidR="00E8410F" w:rsidRPr="001B4C99" w:rsidRDefault="001B4502" w:rsidP="00AC6A5E">
            <w:pPr>
              <w:spacing w:line="360" w:lineRule="exact"/>
              <w:jc w:val="both"/>
              <w:rPr>
                <w:rFonts w:ascii="Times New Roman" w:cs="Times New Roman"/>
                <w:sz w:val="21"/>
                <w:szCs w:val="21"/>
              </w:rPr>
            </w:pPr>
            <w:r w:rsidRPr="001B4502">
              <w:rPr>
                <w:rFonts w:ascii="Times New Roman" w:cs="Times New Roman"/>
                <w:sz w:val="21"/>
                <w:szCs w:val="21"/>
              </w:rPr>
              <w:lastRenderedPageBreak/>
              <w:t>3.1</w:t>
            </w:r>
            <w:r w:rsidRPr="001B4502">
              <w:rPr>
                <w:rFonts w:ascii="Times New Roman" w:cs="Times New Roman" w:hint="eastAsia"/>
                <w:sz w:val="21"/>
                <w:szCs w:val="21"/>
              </w:rPr>
              <w:t>针对大数据相关应用领域特定需求，能够采用工程化思想对相关问题进行定义与分析，确定设计目标和解决方案。</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1</w:t>
            </w:r>
          </w:p>
        </w:tc>
      </w:tr>
      <w:tr w:rsidR="00E8410F" w:rsidTr="004B6DCD">
        <w:trPr>
          <w:trHeight w:val="1712"/>
          <w:jc w:val="center"/>
        </w:trPr>
        <w:tc>
          <w:tcPr>
            <w:tcW w:w="2215" w:type="pct"/>
            <w:vAlign w:val="center"/>
          </w:tcPr>
          <w:p w:rsidR="00E8410F" w:rsidRPr="001B4C99" w:rsidRDefault="00E8410F" w:rsidP="00AC6A5E">
            <w:pPr>
              <w:spacing w:line="360" w:lineRule="exact"/>
              <w:jc w:val="both"/>
              <w:rPr>
                <w:rFonts w:ascii="Times New Roman" w:cs="Times New Roman"/>
                <w:sz w:val="21"/>
                <w:szCs w:val="21"/>
              </w:rPr>
            </w:pPr>
            <w:r w:rsidRPr="001B4C99">
              <w:rPr>
                <w:rFonts w:ascii="Times New Roman" w:cs="Times New Roman"/>
                <w:sz w:val="21"/>
                <w:szCs w:val="21"/>
              </w:rPr>
              <w:lastRenderedPageBreak/>
              <w:t>4.</w:t>
            </w:r>
            <w:r w:rsidRPr="001B4C99">
              <w:rPr>
                <w:rFonts w:ascii="Times New Roman" w:cs="Times New Roman" w:hint="eastAsia"/>
                <w:sz w:val="21"/>
                <w:szCs w:val="21"/>
              </w:rPr>
              <w:t>研究：</w:t>
            </w:r>
            <w:r w:rsidR="00AC6A5E" w:rsidRPr="00AC6A5E">
              <w:rPr>
                <w:rFonts w:ascii="Times New Roman" w:cs="Times New Roman" w:hint="eastAsia"/>
                <w:sz w:val="21"/>
                <w:szCs w:val="21"/>
              </w:rPr>
              <w:t>能够基于数据科学与大数据技术的相应原理，采用科学方法对大数据应用领域中的复杂工程问题进行研究，制定技术路线、设计实验方案并开展实验，通过实验分析得到合理有效的结论。</w:t>
            </w:r>
            <w:r w:rsidRPr="001B4C99">
              <w:rPr>
                <w:rFonts w:ascii="Times New Roman" w:cs="Times New Roman" w:hint="eastAsia"/>
                <w:sz w:val="21"/>
                <w:szCs w:val="21"/>
              </w:rPr>
              <w:t>【</w:t>
            </w:r>
            <w:r w:rsidR="00AC6A5E">
              <w:rPr>
                <w:rFonts w:ascii="Times New Roman" w:cs="Times New Roman"/>
                <w:sz w:val="21"/>
                <w:szCs w:val="21"/>
              </w:rPr>
              <w:t>L</w:t>
            </w:r>
            <w:r w:rsidRPr="001B4C99">
              <w:rPr>
                <w:rFonts w:ascii="Times New Roman" w:cs="Times New Roman" w:hint="eastAsia"/>
                <w:sz w:val="21"/>
                <w:szCs w:val="21"/>
              </w:rPr>
              <w:t>】</w:t>
            </w:r>
          </w:p>
        </w:tc>
        <w:tc>
          <w:tcPr>
            <w:tcW w:w="2072" w:type="pct"/>
            <w:vAlign w:val="center"/>
          </w:tcPr>
          <w:p w:rsidR="00E8410F" w:rsidRPr="001B4C99" w:rsidRDefault="00E8410F" w:rsidP="00AC6A5E">
            <w:pPr>
              <w:spacing w:line="360" w:lineRule="exact"/>
              <w:jc w:val="both"/>
              <w:rPr>
                <w:rFonts w:ascii="Times New Roman" w:cs="Times New Roman"/>
                <w:sz w:val="21"/>
                <w:szCs w:val="21"/>
              </w:rPr>
            </w:pPr>
            <w:r w:rsidRPr="001B4C99">
              <w:rPr>
                <w:rFonts w:ascii="Times New Roman" w:cs="Times New Roman"/>
                <w:sz w:val="21"/>
                <w:szCs w:val="21"/>
              </w:rPr>
              <w:t>4.1</w:t>
            </w:r>
            <w:r w:rsidR="00AC6A5E" w:rsidRPr="00AC6A5E">
              <w:rPr>
                <w:rFonts w:ascii="Times New Roman" w:cs="Times New Roman" w:hint="eastAsia"/>
                <w:sz w:val="21"/>
                <w:szCs w:val="21"/>
              </w:rPr>
              <w:t>能够综合应用数据科学与大数据技术基本原理，针对大数据应用领域复杂工程问题，通过文献研究、调研和分析，设计合适的解决方案。</w:t>
            </w:r>
          </w:p>
        </w:tc>
        <w:tc>
          <w:tcPr>
            <w:tcW w:w="713" w:type="pct"/>
            <w:vAlign w:val="center"/>
          </w:tcPr>
          <w:p w:rsidR="00E8410F" w:rsidRPr="001B4C99" w:rsidRDefault="00E8410F" w:rsidP="00330472">
            <w:pPr>
              <w:spacing w:line="360" w:lineRule="auto"/>
              <w:jc w:val="center"/>
              <w:rPr>
                <w:rFonts w:ascii="Times New Roman" w:cs="Times New Roman"/>
                <w:sz w:val="21"/>
                <w:szCs w:val="21"/>
              </w:rPr>
            </w:pPr>
            <w:r w:rsidRPr="001B4C99">
              <w:rPr>
                <w:rFonts w:ascii="Times New Roman" w:cs="Times New Roman" w:hint="eastAsia"/>
                <w:sz w:val="21"/>
                <w:szCs w:val="21"/>
              </w:rPr>
              <w:t>课程目标</w:t>
            </w:r>
            <w:r w:rsidR="00330472">
              <w:rPr>
                <w:rFonts w:ascii="Times New Roman" w:cs="Times New Roman"/>
                <w:sz w:val="21"/>
                <w:szCs w:val="21"/>
              </w:rPr>
              <w:t>3</w:t>
            </w:r>
          </w:p>
        </w:tc>
      </w:tr>
    </w:tbl>
    <w:p w:rsidR="00A20480" w:rsidRDefault="00A20480">
      <w:pPr>
        <w:rPr>
          <w:rFonts w:ascii="Times New Roman" w:cs="Times New Roman"/>
        </w:rPr>
        <w:sectPr w:rsidR="00A20480">
          <w:footerReference w:type="default" r:id="rId7"/>
          <w:pgSz w:w="11910" w:h="16840"/>
          <w:pgMar w:top="1420" w:right="1417" w:bottom="1417" w:left="1417" w:header="720" w:footer="720" w:gutter="0"/>
          <w:cols w:space="720"/>
        </w:sectPr>
      </w:pPr>
    </w:p>
    <w:p w:rsidR="00A20480" w:rsidRDefault="00A20480">
      <w:pPr>
        <w:pStyle w:val="a6"/>
        <w:kinsoku w:val="0"/>
        <w:overflowPunct w:val="0"/>
        <w:spacing w:before="61"/>
        <w:rPr>
          <w:rFonts w:ascii="Times New Roman" w:eastAsia="黑体" w:cs="Times New Roman"/>
          <w:b/>
          <w:sz w:val="28"/>
          <w:szCs w:val="28"/>
        </w:rPr>
      </w:pPr>
      <w:r>
        <w:rPr>
          <w:rFonts w:ascii="Times New Roman" w:eastAsia="黑体" w:cs="Times New Roman" w:hint="eastAsia"/>
          <w:b/>
          <w:sz w:val="28"/>
          <w:szCs w:val="28"/>
        </w:rPr>
        <w:lastRenderedPageBreak/>
        <w:t>三、课程学习内容与方法</w:t>
      </w:r>
    </w:p>
    <w:p w:rsidR="00A20480" w:rsidRDefault="00A20480">
      <w:pPr>
        <w:pStyle w:val="a6"/>
        <w:kinsoku w:val="0"/>
        <w:overflowPunct w:val="0"/>
        <w:spacing w:before="66"/>
        <w:rPr>
          <w:rFonts w:ascii="Times New Roman" w:eastAsia="明黑等宽" w:cs="Times New Roman"/>
          <w:b/>
        </w:rPr>
      </w:pPr>
      <w:r>
        <w:rPr>
          <w:rFonts w:ascii="Times New Roman" w:eastAsia="黑体" w:cs="Times New Roman" w:hint="eastAsia"/>
          <w:b/>
        </w:rPr>
        <w:t>（一）理论学习内容及要求</w:t>
      </w:r>
      <w:r>
        <w:rPr>
          <w:rFonts w:ascii="Times New Roman" w:eastAsia="明黑等宽" w:cs="Times New Roman"/>
          <w:b/>
        </w:rPr>
        <w:t xml:space="preserve">  </w:t>
      </w:r>
    </w:p>
    <w:p w:rsidR="00A20480" w:rsidRDefault="00A20480">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3-1 </w:t>
      </w:r>
      <w:r>
        <w:rPr>
          <w:rFonts w:ascii="Times New Roman" w:cs="Times New Roman" w:hint="eastAsia"/>
          <w:b/>
          <w:sz w:val="21"/>
          <w:szCs w:val="21"/>
        </w:rPr>
        <w:t>课程目标、学习内容和教学方法对应关系</w:t>
      </w:r>
    </w:p>
    <w:tbl>
      <w:tblPr>
        <w:tblW w:w="497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265"/>
        <w:gridCol w:w="9"/>
        <w:gridCol w:w="3141"/>
        <w:gridCol w:w="2701"/>
        <w:gridCol w:w="20"/>
        <w:gridCol w:w="1225"/>
        <w:gridCol w:w="8"/>
        <w:gridCol w:w="2678"/>
        <w:gridCol w:w="8"/>
        <w:gridCol w:w="2116"/>
        <w:gridCol w:w="8"/>
        <w:gridCol w:w="450"/>
        <w:gridCol w:w="17"/>
      </w:tblGrid>
      <w:tr w:rsidR="00EC43A2" w:rsidTr="002847FB">
        <w:trPr>
          <w:gridAfter w:val="1"/>
          <w:wAfter w:w="6" w:type="pct"/>
          <w:trHeight w:val="640"/>
          <w:jc w:val="center"/>
        </w:trPr>
        <w:tc>
          <w:tcPr>
            <w:tcW w:w="175" w:type="pct"/>
            <w:vAlign w:val="center"/>
          </w:tcPr>
          <w:p w:rsidR="00A20480" w:rsidRDefault="00A20480">
            <w:pPr>
              <w:snapToGrid w:val="0"/>
              <w:spacing w:line="400" w:lineRule="exact"/>
              <w:rPr>
                <w:rFonts w:ascii="Times New Roman" w:eastAsia="黑体" w:cs="Times New Roman"/>
                <w:b/>
                <w:sz w:val="21"/>
                <w:szCs w:val="21"/>
              </w:rPr>
            </w:pPr>
            <w:r>
              <w:rPr>
                <w:rFonts w:ascii="Times New Roman" w:eastAsia="黑体" w:cs="Times New Roman" w:hint="eastAsia"/>
                <w:b/>
                <w:sz w:val="21"/>
                <w:szCs w:val="21"/>
              </w:rPr>
              <w:t>序号</w:t>
            </w:r>
          </w:p>
        </w:tc>
        <w:tc>
          <w:tcPr>
            <w:tcW w:w="447"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课程模块</w:t>
            </w:r>
          </w:p>
        </w:tc>
        <w:tc>
          <w:tcPr>
            <w:tcW w:w="1113"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学习内容</w:t>
            </w:r>
          </w:p>
        </w:tc>
        <w:tc>
          <w:tcPr>
            <w:tcW w:w="955" w:type="pct"/>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学习任务</w:t>
            </w:r>
          </w:p>
        </w:tc>
        <w:tc>
          <w:tcPr>
            <w:tcW w:w="44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课程目标</w:t>
            </w:r>
          </w:p>
        </w:tc>
        <w:tc>
          <w:tcPr>
            <w:tcW w:w="950"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学习重点难点</w:t>
            </w:r>
          </w:p>
        </w:tc>
        <w:tc>
          <w:tcPr>
            <w:tcW w:w="751" w:type="pct"/>
            <w:gridSpan w:val="2"/>
            <w:vAlign w:val="center"/>
          </w:tcPr>
          <w:p w:rsidR="00A20480" w:rsidRDefault="00A20480">
            <w:pPr>
              <w:pStyle w:val="TableParagraph"/>
              <w:kinsoku w:val="0"/>
              <w:overflowPunct w:val="0"/>
              <w:spacing w:before="22"/>
              <w:ind w:left="70" w:right="60"/>
              <w:jc w:val="center"/>
              <w:rPr>
                <w:rFonts w:ascii="Times New Roman" w:eastAsia="黑体" w:cs="Times New Roman"/>
                <w:b/>
                <w:sz w:val="21"/>
                <w:szCs w:val="21"/>
              </w:rPr>
            </w:pPr>
            <w:r>
              <w:rPr>
                <w:rFonts w:ascii="Times New Roman" w:eastAsia="黑体" w:cs="Times New Roman" w:hint="eastAsia"/>
                <w:b/>
                <w:sz w:val="21"/>
                <w:szCs w:val="21"/>
              </w:rPr>
              <w:t>教学方法</w:t>
            </w:r>
          </w:p>
        </w:tc>
        <w:tc>
          <w:tcPr>
            <w:tcW w:w="162" w:type="pct"/>
            <w:gridSpan w:val="2"/>
            <w:vAlign w:val="center"/>
          </w:tcPr>
          <w:p w:rsidR="00A20480" w:rsidRDefault="00A20480">
            <w:pPr>
              <w:snapToGrid w:val="0"/>
              <w:spacing w:line="400" w:lineRule="exact"/>
              <w:jc w:val="center"/>
              <w:rPr>
                <w:rFonts w:ascii="Times New Roman" w:eastAsia="黑体" w:cs="Times New Roman"/>
                <w:b/>
                <w:sz w:val="21"/>
                <w:szCs w:val="21"/>
              </w:rPr>
            </w:pPr>
            <w:r>
              <w:rPr>
                <w:rFonts w:ascii="Times New Roman" w:eastAsia="黑体" w:cs="Times New Roman" w:hint="eastAsia"/>
                <w:b/>
                <w:sz w:val="21"/>
                <w:szCs w:val="21"/>
              </w:rPr>
              <w:t>学时</w:t>
            </w:r>
          </w:p>
        </w:tc>
      </w:tr>
      <w:tr w:rsidR="00EC43A2" w:rsidTr="002847FB">
        <w:trPr>
          <w:trHeight w:val="441"/>
          <w:jc w:val="center"/>
        </w:trPr>
        <w:tc>
          <w:tcPr>
            <w:tcW w:w="175" w:type="pct"/>
            <w:vMerge w:val="restart"/>
            <w:vAlign w:val="center"/>
          </w:tcPr>
          <w:p w:rsidR="00EC43A2" w:rsidRDefault="00EC43A2" w:rsidP="00056CBC">
            <w:pPr>
              <w:spacing w:line="400" w:lineRule="exact"/>
              <w:jc w:val="center"/>
              <w:rPr>
                <w:rFonts w:ascii="Times New Roman" w:cs="Times New Roman"/>
                <w:sz w:val="21"/>
                <w:szCs w:val="21"/>
              </w:rPr>
            </w:pPr>
            <w:r>
              <w:rPr>
                <w:rFonts w:ascii="Times New Roman" w:cs="Times New Roman"/>
                <w:sz w:val="21"/>
                <w:szCs w:val="21"/>
              </w:rPr>
              <w:t>1</w:t>
            </w:r>
          </w:p>
        </w:tc>
        <w:tc>
          <w:tcPr>
            <w:tcW w:w="450" w:type="pct"/>
            <w:gridSpan w:val="2"/>
            <w:vMerge w:val="restart"/>
            <w:vAlign w:val="center"/>
          </w:tcPr>
          <w:p w:rsidR="00EC43A2" w:rsidRDefault="00EC43A2" w:rsidP="00056CBC">
            <w:pPr>
              <w:jc w:val="center"/>
              <w:rPr>
                <w:rFonts w:ascii="Times New Roman" w:cs="Times New Roman"/>
                <w:sz w:val="21"/>
                <w:szCs w:val="21"/>
              </w:rPr>
            </w:pPr>
            <w:r w:rsidRPr="00B22082">
              <w:rPr>
                <w:rFonts w:hint="eastAsia"/>
                <w:sz w:val="21"/>
                <w:szCs w:val="21"/>
              </w:rPr>
              <w:t>计算机组成概述</w:t>
            </w:r>
          </w:p>
        </w:tc>
        <w:tc>
          <w:tcPr>
            <w:tcW w:w="1109" w:type="pct"/>
            <w:vAlign w:val="center"/>
          </w:tcPr>
          <w:p w:rsidR="00EC43A2" w:rsidRPr="00056CBC" w:rsidRDefault="00EC43A2" w:rsidP="00830D0F">
            <w:pPr>
              <w:spacing w:line="360" w:lineRule="exact"/>
              <w:rPr>
                <w:rFonts w:hAnsi="宋体"/>
                <w:bCs/>
                <w:sz w:val="21"/>
                <w:szCs w:val="21"/>
              </w:rPr>
            </w:pPr>
            <w:r w:rsidRPr="00056CBC">
              <w:rPr>
                <w:rFonts w:hAnsi="宋体"/>
                <w:bCs/>
                <w:sz w:val="21"/>
                <w:szCs w:val="21"/>
              </w:rPr>
              <w:t>1.</w:t>
            </w:r>
            <w:r w:rsidRPr="00056CBC">
              <w:rPr>
                <w:rFonts w:hAnsi="宋体" w:hint="eastAsia"/>
                <w:bCs/>
                <w:sz w:val="21"/>
                <w:szCs w:val="21"/>
              </w:rPr>
              <w:t>计算机系统的层次结构。理解计算机组成与计算机体系结构的关系。</w:t>
            </w:r>
            <w:r w:rsidRPr="00056CBC">
              <w:rPr>
                <w:rFonts w:hint="eastAsia"/>
                <w:sz w:val="21"/>
                <w:szCs w:val="21"/>
              </w:rPr>
              <w:t>中国计算机的研制和生产历程</w:t>
            </w:r>
          </w:p>
        </w:tc>
        <w:tc>
          <w:tcPr>
            <w:tcW w:w="962" w:type="pct"/>
            <w:gridSpan w:val="2"/>
            <w:vAlign w:val="center"/>
          </w:tcPr>
          <w:p w:rsidR="00EC43A2" w:rsidRDefault="00EC43A2" w:rsidP="00DF0D83">
            <w:pPr>
              <w:snapToGrid w:val="0"/>
              <w:spacing w:line="300" w:lineRule="exact"/>
              <w:rPr>
                <w:rFonts w:ascii="Times New Roman" w:cs="Times New Roman"/>
                <w:color w:val="FF0000"/>
                <w:sz w:val="21"/>
                <w:szCs w:val="21"/>
              </w:rPr>
            </w:pPr>
            <w:r w:rsidRPr="00330472">
              <w:rPr>
                <w:rFonts w:hAnsi="宋体" w:hint="eastAsia"/>
                <w:bCs/>
                <w:sz w:val="21"/>
                <w:szCs w:val="21"/>
              </w:rPr>
              <w:t>拓展阅读：</w:t>
            </w:r>
            <w:r w:rsidRPr="00DF0D83">
              <w:rPr>
                <w:rFonts w:hAnsi="宋体" w:hint="eastAsia"/>
                <w:bCs/>
                <w:sz w:val="21"/>
                <w:szCs w:val="21"/>
              </w:rPr>
              <w:t>我国计算机的最新技术相关视频</w:t>
            </w:r>
          </w:p>
        </w:tc>
        <w:tc>
          <w:tcPr>
            <w:tcW w:w="436" w:type="pct"/>
            <w:gridSpan w:val="2"/>
            <w:vAlign w:val="center"/>
          </w:tcPr>
          <w:p w:rsidR="00EC43A2" w:rsidRDefault="00EC43A2" w:rsidP="00056CBC">
            <w:pPr>
              <w:spacing w:line="300" w:lineRule="exact"/>
              <w:jc w:val="center"/>
              <w:rPr>
                <w:rFonts w:ascii="Times New Roman" w:cs="Times New Roman"/>
                <w:sz w:val="21"/>
                <w:szCs w:val="21"/>
              </w:rPr>
            </w:pPr>
            <w:r w:rsidRPr="009271F7">
              <w:rPr>
                <w:rFonts w:ascii="Times New Roman" w:cs="Times New Roman" w:hint="eastAsia"/>
                <w:sz w:val="21"/>
                <w:szCs w:val="21"/>
              </w:rPr>
              <w:t>课程目标</w:t>
            </w:r>
            <w:r w:rsidRPr="009271F7">
              <w:rPr>
                <w:rFonts w:ascii="Times New Roman" w:cs="Times New Roman"/>
                <w:sz w:val="21"/>
                <w:szCs w:val="21"/>
              </w:rPr>
              <w:t>1</w:t>
            </w:r>
          </w:p>
        </w:tc>
        <w:tc>
          <w:tcPr>
            <w:tcW w:w="950" w:type="pct"/>
            <w:gridSpan w:val="2"/>
            <w:vMerge w:val="restart"/>
            <w:vAlign w:val="center"/>
          </w:tcPr>
          <w:p w:rsidR="00EC43A2" w:rsidRPr="00056CBC" w:rsidRDefault="00EC43A2" w:rsidP="00056CBC">
            <w:pPr>
              <w:spacing w:line="360" w:lineRule="exact"/>
              <w:rPr>
                <w:rFonts w:hAnsi="宋体"/>
                <w:bCs/>
                <w:sz w:val="21"/>
                <w:szCs w:val="21"/>
              </w:rPr>
            </w:pPr>
            <w:r w:rsidRPr="00056CBC">
              <w:rPr>
                <w:rFonts w:hAnsi="宋体" w:hint="eastAsia"/>
                <w:bCs/>
                <w:sz w:val="21"/>
                <w:szCs w:val="21"/>
              </w:rPr>
              <w:t>重点</w:t>
            </w:r>
            <w:r w:rsidR="002847FB">
              <w:rPr>
                <w:rFonts w:hAnsi="宋体" w:hint="eastAsia"/>
                <w:bCs/>
                <w:sz w:val="21"/>
                <w:szCs w:val="21"/>
              </w:rPr>
              <w:t>：</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计算机组成的概貌和框图；计算机系统的组成和层次结构；掌握速度的表示；掌握计算机内指令处理过程</w:t>
            </w:r>
          </w:p>
          <w:p w:rsidR="00EC43A2" w:rsidRPr="00056CBC" w:rsidRDefault="00EC43A2" w:rsidP="00056CBC">
            <w:pPr>
              <w:spacing w:line="360" w:lineRule="exact"/>
              <w:rPr>
                <w:rFonts w:hAnsi="宋体"/>
                <w:bCs/>
                <w:sz w:val="21"/>
                <w:szCs w:val="21"/>
              </w:rPr>
            </w:pPr>
            <w:r w:rsidRPr="00056CBC">
              <w:rPr>
                <w:rFonts w:hAnsi="宋体" w:hint="eastAsia"/>
                <w:bCs/>
                <w:sz w:val="21"/>
                <w:szCs w:val="21"/>
              </w:rPr>
              <w:t>难点</w:t>
            </w:r>
            <w:r w:rsidR="002847FB">
              <w:rPr>
                <w:rFonts w:hAnsi="宋体" w:hint="eastAsia"/>
                <w:bCs/>
                <w:sz w:val="21"/>
                <w:szCs w:val="21"/>
              </w:rPr>
              <w:t>：</w:t>
            </w:r>
          </w:p>
          <w:p w:rsidR="00EC43A2" w:rsidRDefault="00EC43A2" w:rsidP="002847FB">
            <w:pPr>
              <w:spacing w:line="360" w:lineRule="exact"/>
              <w:rPr>
                <w:rFonts w:ascii="Times New Roman" w:cs="Times New Roman"/>
                <w:sz w:val="21"/>
                <w:szCs w:val="21"/>
              </w:rPr>
            </w:pPr>
            <w:r w:rsidRPr="00056CBC">
              <w:rPr>
                <w:rFonts w:hAnsi="宋体" w:hint="eastAsia"/>
                <w:bCs/>
                <w:sz w:val="21"/>
                <w:szCs w:val="21"/>
              </w:rPr>
              <w:t>如何区分存放在存储器中的指令和数据；主机完成一条指令的信息流程</w:t>
            </w:r>
          </w:p>
        </w:tc>
        <w:tc>
          <w:tcPr>
            <w:tcW w:w="751" w:type="pct"/>
            <w:gridSpan w:val="2"/>
            <w:vMerge w:val="restart"/>
            <w:vAlign w:val="center"/>
          </w:tcPr>
          <w:p w:rsidR="00EC43A2" w:rsidRDefault="008D1F12" w:rsidP="008D1F12">
            <w:pPr>
              <w:pStyle w:val="TableParagraph"/>
              <w:kinsoku w:val="0"/>
              <w:overflowPunct w:val="0"/>
              <w:spacing w:before="99"/>
              <w:ind w:left="70" w:right="60"/>
              <w:jc w:val="both"/>
              <w:rPr>
                <w:sz w:val="21"/>
                <w:szCs w:val="21"/>
              </w:rPr>
            </w:pPr>
            <w:r>
              <w:rPr>
                <w:rFonts w:hint="eastAsia"/>
                <w:sz w:val="21"/>
                <w:szCs w:val="21"/>
              </w:rPr>
              <w:t>课堂讲授</w:t>
            </w:r>
            <w:r w:rsidR="00EC43A2">
              <w:rPr>
                <w:rFonts w:hint="eastAsia"/>
                <w:sz w:val="21"/>
                <w:szCs w:val="21"/>
              </w:rPr>
              <w:t>：</w:t>
            </w:r>
            <w:r>
              <w:rPr>
                <w:rFonts w:hint="eastAsia"/>
                <w:sz w:val="21"/>
                <w:szCs w:val="21"/>
              </w:rPr>
              <w:t>引导学生了解计算机的层次结构，以及学会衡量计算机性能</w:t>
            </w:r>
          </w:p>
          <w:p w:rsidR="008D1F12" w:rsidRDefault="008D1F12" w:rsidP="008D1F12">
            <w:pPr>
              <w:pStyle w:val="TableParagraph"/>
              <w:kinsoku w:val="0"/>
              <w:overflowPunct w:val="0"/>
              <w:spacing w:before="99"/>
              <w:ind w:left="70" w:right="60"/>
              <w:jc w:val="both"/>
              <w:rPr>
                <w:rFonts w:hAnsi="宋体"/>
                <w:bCs/>
                <w:sz w:val="21"/>
                <w:szCs w:val="21"/>
              </w:rPr>
            </w:pPr>
            <w:r>
              <w:rPr>
                <w:rFonts w:hint="eastAsia"/>
                <w:sz w:val="21"/>
                <w:szCs w:val="21"/>
              </w:rPr>
              <w:t>案例教学：了解</w:t>
            </w:r>
            <w:r w:rsidRPr="00EC43A2">
              <w:rPr>
                <w:rFonts w:hAnsi="宋体" w:hint="eastAsia"/>
                <w:bCs/>
                <w:sz w:val="21"/>
                <w:szCs w:val="21"/>
              </w:rPr>
              <w:t>中兴事件和华为事件</w:t>
            </w:r>
          </w:p>
          <w:p w:rsidR="008D1F12" w:rsidRPr="00570C97" w:rsidRDefault="008D1F12" w:rsidP="008D1F12">
            <w:pPr>
              <w:pStyle w:val="TableParagraph"/>
              <w:kinsoku w:val="0"/>
              <w:overflowPunct w:val="0"/>
              <w:spacing w:before="99"/>
              <w:ind w:left="70" w:right="60"/>
              <w:jc w:val="both"/>
              <w:rPr>
                <w:sz w:val="21"/>
                <w:szCs w:val="21"/>
              </w:rPr>
            </w:pPr>
            <w:r w:rsidRPr="008D1F12">
              <w:rPr>
                <w:rFonts w:hint="eastAsia"/>
                <w:sz w:val="21"/>
                <w:szCs w:val="21"/>
              </w:rPr>
              <w:t>视频学习：中国超级计算机</w:t>
            </w:r>
            <w:r w:rsidRPr="008D1F12">
              <w:rPr>
                <w:sz w:val="21"/>
                <w:szCs w:val="21"/>
              </w:rPr>
              <w:t>——</w:t>
            </w:r>
            <w:r w:rsidRPr="00056CBC">
              <w:rPr>
                <w:rFonts w:hint="eastAsia"/>
                <w:sz w:val="21"/>
                <w:szCs w:val="21"/>
              </w:rPr>
              <w:t>神威</w:t>
            </w:r>
            <w:r w:rsidRPr="00056CBC">
              <w:rPr>
                <w:sz w:val="21"/>
                <w:szCs w:val="21"/>
              </w:rPr>
              <w:t>.</w:t>
            </w:r>
            <w:r w:rsidRPr="00056CBC">
              <w:rPr>
                <w:rFonts w:hint="eastAsia"/>
                <w:sz w:val="21"/>
                <w:szCs w:val="21"/>
              </w:rPr>
              <w:t>太湖之光</w:t>
            </w:r>
          </w:p>
          <w:p w:rsidR="00EC43A2" w:rsidRDefault="00EC43A2" w:rsidP="008D1F12">
            <w:pPr>
              <w:pStyle w:val="TableParagraph"/>
              <w:kinsoku w:val="0"/>
              <w:overflowPunct w:val="0"/>
              <w:spacing w:before="99"/>
              <w:ind w:left="70" w:right="60"/>
              <w:jc w:val="both"/>
              <w:rPr>
                <w:rFonts w:ascii="Times New Roman" w:cs="Times New Roman"/>
                <w:b/>
                <w:color w:val="FF0000"/>
                <w:sz w:val="21"/>
                <w:szCs w:val="21"/>
              </w:rPr>
            </w:pPr>
          </w:p>
        </w:tc>
        <w:tc>
          <w:tcPr>
            <w:tcW w:w="165" w:type="pct"/>
            <w:gridSpan w:val="2"/>
            <w:vMerge w:val="restart"/>
            <w:vAlign w:val="center"/>
          </w:tcPr>
          <w:p w:rsidR="00EC43A2" w:rsidRDefault="00EC43A2" w:rsidP="00056CBC">
            <w:pPr>
              <w:snapToGrid w:val="0"/>
              <w:spacing w:line="400" w:lineRule="exact"/>
              <w:jc w:val="center"/>
              <w:rPr>
                <w:rFonts w:ascii="Times New Roman" w:eastAsia="黑体" w:cs="Times New Roman"/>
                <w:sz w:val="21"/>
                <w:szCs w:val="21"/>
              </w:rPr>
            </w:pPr>
            <w:r>
              <w:rPr>
                <w:rFonts w:ascii="Times New Roman" w:eastAsia="黑体" w:cs="Times New Roman"/>
                <w:sz w:val="21"/>
                <w:szCs w:val="21"/>
              </w:rPr>
              <w:t>4</w:t>
            </w:r>
          </w:p>
        </w:tc>
      </w:tr>
      <w:tr w:rsidR="00EC43A2" w:rsidTr="002847FB">
        <w:trPr>
          <w:trHeight w:val="467"/>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2.</w:t>
            </w:r>
            <w:r w:rsidRPr="00056CBC">
              <w:rPr>
                <w:rFonts w:hAnsi="宋体" w:hint="eastAsia"/>
                <w:bCs/>
                <w:sz w:val="21"/>
                <w:szCs w:val="21"/>
              </w:rPr>
              <w:t>计算机硬件的主要技术指标。字长的概念，速度的表示。</w:t>
            </w:r>
            <w:r w:rsidRPr="00056CBC">
              <w:rPr>
                <w:rFonts w:hint="eastAsia"/>
                <w:sz w:val="21"/>
                <w:szCs w:val="21"/>
              </w:rPr>
              <w:t>美国打压华为事件说明掌握核心技术的重要性</w:t>
            </w:r>
          </w:p>
        </w:tc>
        <w:tc>
          <w:tcPr>
            <w:tcW w:w="962" w:type="pct"/>
            <w:gridSpan w:val="2"/>
            <w:vAlign w:val="center"/>
          </w:tcPr>
          <w:p w:rsidR="00EC43A2" w:rsidRPr="00EC43A2" w:rsidRDefault="00EC43A2" w:rsidP="00E11925">
            <w:pPr>
              <w:spacing w:line="300" w:lineRule="exact"/>
              <w:rPr>
                <w:rFonts w:ascii="Times New Roman" w:cs="Times New Roman"/>
                <w:color w:val="FF0000"/>
                <w:sz w:val="21"/>
                <w:szCs w:val="21"/>
              </w:rPr>
            </w:pPr>
            <w:r w:rsidRPr="00330472">
              <w:rPr>
                <w:rFonts w:hAnsi="宋体" w:hint="eastAsia"/>
                <w:bCs/>
                <w:sz w:val="21"/>
                <w:szCs w:val="21"/>
              </w:rPr>
              <w:t>拓展阅读：</w:t>
            </w:r>
            <w:r w:rsidRPr="00EC43A2">
              <w:rPr>
                <w:rFonts w:hAnsi="宋体" w:hint="eastAsia"/>
                <w:bCs/>
                <w:sz w:val="21"/>
                <w:szCs w:val="21"/>
              </w:rPr>
              <w:t>中兴事件和华为事件给我们的启示</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C43A2" w:rsidTr="002847FB">
        <w:trPr>
          <w:trHeight w:val="1954"/>
          <w:jc w:val="center"/>
        </w:trPr>
        <w:tc>
          <w:tcPr>
            <w:tcW w:w="175" w:type="pct"/>
            <w:vMerge/>
            <w:vAlign w:val="center"/>
          </w:tcPr>
          <w:p w:rsidR="00EC43A2" w:rsidRDefault="00EC43A2" w:rsidP="00056CBC">
            <w:pPr>
              <w:spacing w:line="400" w:lineRule="exact"/>
              <w:jc w:val="center"/>
              <w:rPr>
                <w:rFonts w:ascii="Times New Roman" w:cs="Times New Roman"/>
                <w:sz w:val="21"/>
                <w:szCs w:val="21"/>
              </w:rPr>
            </w:pPr>
          </w:p>
        </w:tc>
        <w:tc>
          <w:tcPr>
            <w:tcW w:w="450" w:type="pct"/>
            <w:gridSpan w:val="2"/>
            <w:vMerge/>
            <w:vAlign w:val="center"/>
          </w:tcPr>
          <w:p w:rsidR="00EC43A2" w:rsidRDefault="00EC43A2" w:rsidP="00056CBC">
            <w:pPr>
              <w:jc w:val="center"/>
              <w:rPr>
                <w:rFonts w:ascii="Times New Roman" w:cs="Times New Roman"/>
                <w:sz w:val="21"/>
                <w:szCs w:val="21"/>
              </w:rPr>
            </w:pPr>
          </w:p>
        </w:tc>
        <w:tc>
          <w:tcPr>
            <w:tcW w:w="1109" w:type="pct"/>
            <w:vAlign w:val="center"/>
          </w:tcPr>
          <w:p w:rsidR="00EC43A2" w:rsidRPr="00056CBC" w:rsidRDefault="00EC43A2" w:rsidP="00A97061">
            <w:pPr>
              <w:spacing w:line="360" w:lineRule="exact"/>
              <w:rPr>
                <w:rFonts w:hAnsi="宋体"/>
                <w:bCs/>
                <w:sz w:val="21"/>
                <w:szCs w:val="21"/>
              </w:rPr>
            </w:pPr>
            <w:r w:rsidRPr="00056CBC">
              <w:rPr>
                <w:rFonts w:hAnsi="宋体"/>
                <w:bCs/>
                <w:sz w:val="21"/>
                <w:szCs w:val="21"/>
              </w:rPr>
              <w:t>3.</w:t>
            </w:r>
            <w:r w:rsidRPr="00056CBC">
              <w:rPr>
                <w:rFonts w:hAnsi="宋体" w:hint="eastAsia"/>
                <w:bCs/>
                <w:sz w:val="21"/>
                <w:szCs w:val="21"/>
              </w:rPr>
              <w:t>计算机发展简史。</w:t>
            </w:r>
            <w:r w:rsidRPr="00056CBC">
              <w:rPr>
                <w:rFonts w:hint="eastAsia"/>
                <w:sz w:val="21"/>
                <w:szCs w:val="21"/>
              </w:rPr>
              <w:t>介绍我国的“神威</w:t>
            </w:r>
            <w:r w:rsidRPr="00056CBC">
              <w:rPr>
                <w:sz w:val="21"/>
                <w:szCs w:val="21"/>
              </w:rPr>
              <w:t>.</w:t>
            </w:r>
            <w:r w:rsidRPr="00056CBC">
              <w:rPr>
                <w:rFonts w:hint="eastAsia"/>
                <w:sz w:val="21"/>
                <w:szCs w:val="21"/>
              </w:rPr>
              <w:t>太湖之光”、“天河二号”在</w:t>
            </w:r>
            <w:r>
              <w:rPr>
                <w:rFonts w:hint="eastAsia"/>
                <w:sz w:val="21"/>
                <w:szCs w:val="21"/>
              </w:rPr>
              <w:t>最</w:t>
            </w:r>
            <w:r w:rsidRPr="00056CBC">
              <w:rPr>
                <w:rFonts w:hint="eastAsia"/>
                <w:sz w:val="21"/>
                <w:szCs w:val="21"/>
              </w:rPr>
              <w:t>新一期全球高性能计算机</w:t>
            </w:r>
            <w:r w:rsidRPr="00056CBC">
              <w:rPr>
                <w:sz w:val="21"/>
                <w:szCs w:val="21"/>
              </w:rPr>
              <w:t>TOP</w:t>
            </w:r>
            <w:r>
              <w:rPr>
                <w:sz w:val="21"/>
                <w:szCs w:val="21"/>
              </w:rPr>
              <w:t xml:space="preserve"> </w:t>
            </w:r>
            <w:r w:rsidRPr="00056CBC">
              <w:rPr>
                <w:sz w:val="21"/>
                <w:szCs w:val="21"/>
              </w:rPr>
              <w:t>500</w:t>
            </w:r>
            <w:r w:rsidRPr="00056CBC">
              <w:rPr>
                <w:rFonts w:hint="eastAsia"/>
                <w:sz w:val="21"/>
                <w:szCs w:val="21"/>
              </w:rPr>
              <w:t>榜单中</w:t>
            </w:r>
            <w:r>
              <w:rPr>
                <w:rFonts w:hint="eastAsia"/>
                <w:sz w:val="21"/>
                <w:szCs w:val="21"/>
              </w:rPr>
              <w:t>的排名</w:t>
            </w:r>
          </w:p>
        </w:tc>
        <w:tc>
          <w:tcPr>
            <w:tcW w:w="962" w:type="pct"/>
            <w:gridSpan w:val="2"/>
            <w:vAlign w:val="center"/>
          </w:tcPr>
          <w:p w:rsidR="00EC43A2" w:rsidRPr="00330472" w:rsidRDefault="00EC43A2" w:rsidP="00EC43A2">
            <w:pPr>
              <w:snapToGrid w:val="0"/>
              <w:spacing w:line="300" w:lineRule="exact"/>
              <w:rPr>
                <w:rFonts w:hAnsi="宋体"/>
                <w:bCs/>
                <w:sz w:val="21"/>
                <w:szCs w:val="21"/>
              </w:rPr>
            </w:pPr>
            <w:r>
              <w:rPr>
                <w:rFonts w:hAnsi="宋体"/>
                <w:bCs/>
                <w:sz w:val="21"/>
                <w:szCs w:val="21"/>
              </w:rPr>
              <w:t>1.</w:t>
            </w:r>
            <w:r w:rsidRPr="00330472">
              <w:rPr>
                <w:rFonts w:hAnsi="宋体" w:hint="eastAsia"/>
                <w:bCs/>
                <w:sz w:val="21"/>
                <w:szCs w:val="21"/>
              </w:rPr>
              <w:t>线上学习：</w:t>
            </w:r>
            <w:r>
              <w:rPr>
                <w:rFonts w:hAnsi="宋体"/>
                <w:bCs/>
                <w:sz w:val="21"/>
                <w:szCs w:val="21"/>
              </w:rPr>
              <w:t>h</w:t>
            </w:r>
            <w:r w:rsidRPr="00DF0D83">
              <w:rPr>
                <w:rFonts w:hAnsi="宋体"/>
                <w:bCs/>
                <w:sz w:val="21"/>
                <w:szCs w:val="21"/>
              </w:rPr>
              <w:t>ttps://www.top500.org/</w:t>
            </w:r>
          </w:p>
          <w:p w:rsidR="00EC43A2" w:rsidRPr="00EC43A2" w:rsidRDefault="00EC43A2" w:rsidP="002847FB">
            <w:pPr>
              <w:snapToGrid w:val="0"/>
              <w:spacing w:line="300" w:lineRule="exact"/>
              <w:rPr>
                <w:rFonts w:ascii="Times New Roman" w:cs="Times New Roman"/>
                <w:color w:val="FF0000"/>
                <w:sz w:val="21"/>
                <w:szCs w:val="21"/>
              </w:rPr>
            </w:pPr>
            <w:r>
              <w:rPr>
                <w:rFonts w:hAnsi="宋体"/>
                <w:bCs/>
                <w:sz w:val="21"/>
                <w:szCs w:val="21"/>
              </w:rPr>
              <w:t>2.</w:t>
            </w:r>
            <w:r w:rsidRPr="00330472">
              <w:rPr>
                <w:rFonts w:hAnsi="宋体" w:hint="eastAsia"/>
                <w:bCs/>
                <w:sz w:val="21"/>
                <w:szCs w:val="21"/>
              </w:rPr>
              <w:t>个人作业</w:t>
            </w:r>
            <w:r w:rsidR="00E11925">
              <w:rPr>
                <w:rFonts w:hAnsi="宋体" w:hint="eastAsia"/>
                <w:bCs/>
                <w:sz w:val="21"/>
                <w:szCs w:val="21"/>
              </w:rPr>
              <w:t>：完成指定作业</w:t>
            </w:r>
          </w:p>
        </w:tc>
        <w:tc>
          <w:tcPr>
            <w:tcW w:w="436" w:type="pct"/>
            <w:gridSpan w:val="2"/>
            <w:vAlign w:val="center"/>
          </w:tcPr>
          <w:p w:rsidR="00EC43A2" w:rsidRDefault="00EC43A2" w:rsidP="00EC43A2">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C43A2" w:rsidRDefault="00EC43A2" w:rsidP="00056CBC">
            <w:pPr>
              <w:rPr>
                <w:rFonts w:ascii="Times New Roman" w:cs="Times New Roman"/>
                <w:sz w:val="21"/>
                <w:szCs w:val="21"/>
              </w:rPr>
            </w:pPr>
          </w:p>
        </w:tc>
        <w:tc>
          <w:tcPr>
            <w:tcW w:w="751" w:type="pct"/>
            <w:gridSpan w:val="2"/>
            <w:vMerge/>
            <w:vAlign w:val="center"/>
          </w:tcPr>
          <w:p w:rsidR="00EC43A2" w:rsidRDefault="00EC43A2" w:rsidP="00056CBC">
            <w:pPr>
              <w:pStyle w:val="TableParagraph"/>
              <w:kinsoku w:val="0"/>
              <w:overflowPunct w:val="0"/>
              <w:spacing w:before="99"/>
              <w:ind w:left="70" w:right="60"/>
              <w:jc w:val="center"/>
              <w:rPr>
                <w:rFonts w:ascii="Times New Roman" w:cs="Times New Roman"/>
                <w:b/>
                <w:color w:val="FF0000"/>
                <w:sz w:val="21"/>
                <w:szCs w:val="21"/>
              </w:rPr>
            </w:pPr>
          </w:p>
        </w:tc>
        <w:tc>
          <w:tcPr>
            <w:tcW w:w="165" w:type="pct"/>
            <w:gridSpan w:val="2"/>
            <w:vMerge/>
            <w:vAlign w:val="center"/>
          </w:tcPr>
          <w:p w:rsidR="00EC43A2" w:rsidRDefault="00EC43A2" w:rsidP="00056CBC">
            <w:pPr>
              <w:snapToGrid w:val="0"/>
              <w:spacing w:line="400" w:lineRule="exact"/>
              <w:jc w:val="center"/>
              <w:rPr>
                <w:rFonts w:ascii="Times New Roman" w:cs="Times New Roman"/>
                <w:sz w:val="21"/>
                <w:szCs w:val="21"/>
              </w:rPr>
            </w:pPr>
          </w:p>
        </w:tc>
      </w:tr>
      <w:tr w:rsidR="00E11925" w:rsidTr="002847FB">
        <w:trPr>
          <w:trHeight w:val="471"/>
          <w:jc w:val="center"/>
        </w:trPr>
        <w:tc>
          <w:tcPr>
            <w:tcW w:w="175" w:type="pct"/>
            <w:vMerge w:val="restart"/>
            <w:vAlign w:val="center"/>
          </w:tcPr>
          <w:p w:rsidR="00E11925" w:rsidRDefault="00E11925" w:rsidP="00056CBC">
            <w:pPr>
              <w:jc w:val="center"/>
              <w:rPr>
                <w:rFonts w:ascii="Times New Roman" w:cs="Times New Roman"/>
                <w:sz w:val="21"/>
                <w:szCs w:val="21"/>
              </w:rPr>
            </w:pPr>
            <w:r>
              <w:rPr>
                <w:rFonts w:ascii="Times New Roman" w:cs="Times New Roman"/>
                <w:sz w:val="21"/>
                <w:szCs w:val="21"/>
              </w:rPr>
              <w:t>2</w:t>
            </w:r>
          </w:p>
        </w:tc>
        <w:tc>
          <w:tcPr>
            <w:tcW w:w="450" w:type="pct"/>
            <w:gridSpan w:val="2"/>
            <w:vMerge w:val="restart"/>
            <w:vAlign w:val="center"/>
          </w:tcPr>
          <w:p w:rsidR="00E11925" w:rsidRDefault="00E11925" w:rsidP="00056CBC">
            <w:pPr>
              <w:jc w:val="center"/>
              <w:rPr>
                <w:rFonts w:ascii="Times New Roman" w:cs="Times New Roman"/>
                <w:sz w:val="21"/>
                <w:szCs w:val="21"/>
              </w:rPr>
            </w:pPr>
            <w:r w:rsidRPr="00B22082">
              <w:rPr>
                <w:rFonts w:hint="eastAsia"/>
                <w:sz w:val="21"/>
                <w:szCs w:val="21"/>
              </w:rPr>
              <w:t>数值的机器表示</w:t>
            </w:r>
          </w:p>
        </w:tc>
        <w:tc>
          <w:tcPr>
            <w:tcW w:w="1109" w:type="pct"/>
            <w:vAlign w:val="center"/>
          </w:tcPr>
          <w:p w:rsidR="00E11925" w:rsidRPr="00E11925" w:rsidRDefault="00E11925" w:rsidP="00A97061">
            <w:pPr>
              <w:spacing w:line="380" w:lineRule="exact"/>
              <w:rPr>
                <w:sz w:val="21"/>
                <w:szCs w:val="21"/>
              </w:rPr>
            </w:pPr>
            <w:r w:rsidRPr="00F2752C">
              <w:rPr>
                <w:sz w:val="21"/>
                <w:szCs w:val="21"/>
              </w:rPr>
              <w:t>1.</w:t>
            </w:r>
            <w:r w:rsidRPr="00F2752C">
              <w:rPr>
                <w:rFonts w:hint="eastAsia"/>
                <w:sz w:val="21"/>
                <w:szCs w:val="21"/>
              </w:rPr>
              <w:t>定点数和浮点数的表示，</w:t>
            </w:r>
            <w:r w:rsidRPr="00F2752C">
              <w:rPr>
                <w:sz w:val="21"/>
                <w:szCs w:val="21"/>
              </w:rPr>
              <w:t>IEEE754</w:t>
            </w:r>
            <w:r w:rsidRPr="00F2752C">
              <w:rPr>
                <w:rFonts w:hint="eastAsia"/>
                <w:sz w:val="21"/>
                <w:szCs w:val="21"/>
              </w:rPr>
              <w:t>标准。国际标准助力高技术创新，促进高水平开放，引领高质量发展</w:t>
            </w:r>
          </w:p>
        </w:tc>
        <w:tc>
          <w:tcPr>
            <w:tcW w:w="962" w:type="pct"/>
            <w:gridSpan w:val="2"/>
            <w:vAlign w:val="center"/>
          </w:tcPr>
          <w:p w:rsidR="00E11925" w:rsidRDefault="00E11925" w:rsidP="00E11925">
            <w:pPr>
              <w:spacing w:line="300" w:lineRule="exact"/>
              <w:rPr>
                <w:rFonts w:hAnsi="宋体"/>
                <w:bCs/>
                <w:sz w:val="21"/>
                <w:szCs w:val="21"/>
              </w:rPr>
            </w:pPr>
            <w:r>
              <w:rPr>
                <w:rFonts w:hAnsi="宋体"/>
                <w:bCs/>
                <w:sz w:val="21"/>
                <w:szCs w:val="21"/>
              </w:rPr>
              <w:t>1.</w:t>
            </w:r>
            <w:r w:rsidRPr="00330472">
              <w:rPr>
                <w:rFonts w:hAnsi="宋体" w:hint="eastAsia"/>
                <w:bCs/>
                <w:sz w:val="21"/>
                <w:szCs w:val="21"/>
              </w:rPr>
              <w:t>个人作业</w:t>
            </w:r>
            <w:r>
              <w:rPr>
                <w:rFonts w:hAnsi="宋体" w:hint="eastAsia"/>
                <w:bCs/>
                <w:sz w:val="21"/>
                <w:szCs w:val="21"/>
              </w:rPr>
              <w:t>：完成指定作业</w:t>
            </w:r>
          </w:p>
          <w:p w:rsidR="00E11925" w:rsidRDefault="00E11925" w:rsidP="002847FB">
            <w:pPr>
              <w:pStyle w:val="3"/>
              <w:shd w:val="clear" w:color="auto" w:fill="FFFFFF"/>
              <w:spacing w:before="0" w:after="60" w:line="330" w:lineRule="atLeast"/>
              <w:ind w:left="0"/>
              <w:rPr>
                <w:rFonts w:ascii="Times New Roman" w:cs="Times New Roman"/>
                <w:color w:val="FF0000"/>
                <w:sz w:val="21"/>
                <w:szCs w:val="21"/>
              </w:rPr>
            </w:pPr>
            <w:r w:rsidRPr="00145604">
              <w:rPr>
                <w:rFonts w:ascii="宋体" w:eastAsia="宋体" w:hAnsi="宋体" w:cs="宋体"/>
                <w:b w:val="0"/>
                <w:bCs/>
                <w:sz w:val="21"/>
                <w:szCs w:val="21"/>
              </w:rPr>
              <w:t>2.</w:t>
            </w:r>
            <w:r w:rsidRPr="00145604">
              <w:rPr>
                <w:rFonts w:ascii="宋体" w:eastAsia="宋体" w:hAnsi="宋体" w:cs="宋体" w:hint="eastAsia"/>
                <w:b w:val="0"/>
                <w:bCs/>
                <w:sz w:val="21"/>
                <w:szCs w:val="21"/>
              </w:rPr>
              <w:t>拓展阅读：</w:t>
            </w:r>
            <w:r w:rsidR="00145604" w:rsidRPr="00145604">
              <w:rPr>
                <w:rFonts w:ascii="宋体" w:eastAsia="宋体" w:hAnsi="宋体" w:cs="宋体"/>
                <w:b w:val="0"/>
                <w:sz w:val="21"/>
                <w:szCs w:val="21"/>
              </w:rPr>
              <w:t>IEEE 754</w:t>
            </w:r>
            <w:r w:rsidR="00145604" w:rsidRPr="00145604">
              <w:rPr>
                <w:rFonts w:ascii="宋体" w:eastAsia="宋体" w:hAnsi="宋体" w:cs="宋体" w:hint="eastAsia"/>
                <w:b w:val="0"/>
                <w:bCs/>
                <w:sz w:val="21"/>
                <w:szCs w:val="21"/>
              </w:rPr>
              <w:t>浮点数</w:t>
            </w:r>
            <w:r w:rsidR="00145604" w:rsidRPr="00145604">
              <w:rPr>
                <w:rFonts w:ascii="宋体" w:eastAsia="宋体" w:hAnsi="宋体" w:cs="宋体" w:hint="eastAsia"/>
                <w:b w:val="0"/>
                <w:sz w:val="21"/>
                <w:szCs w:val="21"/>
              </w:rPr>
              <w:t>标准</w:t>
            </w:r>
            <w:r w:rsidR="00145604" w:rsidRPr="00145604">
              <w:rPr>
                <w:rFonts w:ascii="宋体" w:eastAsia="宋体" w:hAnsi="宋体" w:cs="宋体" w:hint="eastAsia"/>
                <w:b w:val="0"/>
                <w:bCs/>
                <w:sz w:val="21"/>
                <w:szCs w:val="21"/>
              </w:rPr>
              <w:t>详解</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restart"/>
            <w:vAlign w:val="center"/>
          </w:tcPr>
          <w:p w:rsidR="00E11925" w:rsidRPr="00E11925" w:rsidRDefault="00E11925" w:rsidP="00E11925">
            <w:pPr>
              <w:spacing w:line="360" w:lineRule="exact"/>
              <w:rPr>
                <w:rFonts w:hAnsi="宋体"/>
                <w:bCs/>
                <w:sz w:val="21"/>
                <w:szCs w:val="21"/>
              </w:rPr>
            </w:pPr>
            <w:r w:rsidRPr="00E11925">
              <w:rPr>
                <w:rFonts w:hAnsi="宋体" w:hint="eastAsia"/>
                <w:bCs/>
                <w:sz w:val="21"/>
                <w:szCs w:val="21"/>
              </w:rPr>
              <w:t>重点</w:t>
            </w:r>
            <w:r w:rsidR="002847FB">
              <w:rPr>
                <w:rFonts w:hAnsi="宋体" w:hint="eastAsia"/>
                <w:bCs/>
                <w:sz w:val="21"/>
                <w:szCs w:val="21"/>
              </w:rPr>
              <w:t>：</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数值型数据和非数值型数据的机器表示；掌握字符编码处理全过程；汉明码</w:t>
            </w:r>
          </w:p>
          <w:p w:rsidR="00E11925" w:rsidRPr="00E11925" w:rsidRDefault="00E11925" w:rsidP="00E11925">
            <w:pPr>
              <w:spacing w:line="360" w:lineRule="exact"/>
              <w:rPr>
                <w:rFonts w:hAnsi="宋体"/>
                <w:bCs/>
                <w:sz w:val="21"/>
                <w:szCs w:val="21"/>
              </w:rPr>
            </w:pPr>
            <w:r w:rsidRPr="00E11925">
              <w:rPr>
                <w:rFonts w:hAnsi="宋体" w:hint="eastAsia"/>
                <w:bCs/>
                <w:sz w:val="21"/>
                <w:szCs w:val="21"/>
              </w:rPr>
              <w:t>难点</w:t>
            </w:r>
            <w:r w:rsidR="002847FB">
              <w:rPr>
                <w:rFonts w:hAnsi="宋体" w:hint="eastAsia"/>
                <w:bCs/>
                <w:sz w:val="21"/>
                <w:szCs w:val="21"/>
              </w:rPr>
              <w:t>：</w:t>
            </w:r>
          </w:p>
          <w:p w:rsidR="00E11925" w:rsidRDefault="00E11925" w:rsidP="002847FB">
            <w:pPr>
              <w:spacing w:line="360" w:lineRule="exact"/>
              <w:rPr>
                <w:rFonts w:ascii="Times New Roman" w:cs="Times New Roman"/>
                <w:sz w:val="21"/>
                <w:szCs w:val="21"/>
              </w:rPr>
            </w:pPr>
            <w:r w:rsidRPr="00E11925">
              <w:rPr>
                <w:rFonts w:hAnsi="宋体"/>
                <w:bCs/>
                <w:sz w:val="21"/>
                <w:szCs w:val="21"/>
              </w:rPr>
              <w:lastRenderedPageBreak/>
              <w:t>IEEE754</w:t>
            </w:r>
            <w:r w:rsidRPr="00E11925">
              <w:rPr>
                <w:rFonts w:hAnsi="宋体" w:hint="eastAsia"/>
                <w:bCs/>
                <w:sz w:val="21"/>
                <w:szCs w:val="21"/>
              </w:rPr>
              <w:t>标准；字符编码；校验码</w:t>
            </w:r>
          </w:p>
        </w:tc>
        <w:tc>
          <w:tcPr>
            <w:tcW w:w="751" w:type="pct"/>
            <w:gridSpan w:val="2"/>
            <w:vMerge w:val="restart"/>
            <w:vAlign w:val="center"/>
          </w:tcPr>
          <w:p w:rsidR="009526D6" w:rsidRPr="009526D6" w:rsidRDefault="009526D6" w:rsidP="009526D6">
            <w:pPr>
              <w:pStyle w:val="TableParagraph"/>
              <w:kinsoku w:val="0"/>
              <w:overflowPunct w:val="0"/>
              <w:spacing w:before="99"/>
              <w:ind w:left="70" w:right="60"/>
              <w:rPr>
                <w:rFonts w:hAnsi="宋体"/>
                <w:bCs/>
                <w:sz w:val="21"/>
                <w:szCs w:val="21"/>
              </w:rPr>
            </w:pPr>
            <w:r w:rsidRPr="009526D6">
              <w:rPr>
                <w:rFonts w:hAnsi="宋体" w:hint="eastAsia"/>
                <w:bCs/>
                <w:sz w:val="21"/>
                <w:szCs w:val="21"/>
              </w:rPr>
              <w:lastRenderedPageBreak/>
              <w:t>课堂讲授：介绍计算机中数据的表示方法，了解汉字编码的意义，学会</w:t>
            </w:r>
            <w:r>
              <w:rPr>
                <w:rFonts w:hAnsi="宋体" w:hint="eastAsia"/>
                <w:bCs/>
                <w:sz w:val="21"/>
                <w:szCs w:val="21"/>
              </w:rPr>
              <w:t>数据检错纠错</w:t>
            </w:r>
            <w:r w:rsidRPr="009526D6">
              <w:rPr>
                <w:rFonts w:hAnsi="宋体" w:hint="eastAsia"/>
                <w:bCs/>
                <w:sz w:val="21"/>
                <w:szCs w:val="21"/>
              </w:rPr>
              <w:t>技术</w:t>
            </w:r>
          </w:p>
          <w:p w:rsidR="00E11925" w:rsidRPr="009526D6" w:rsidRDefault="00E11925" w:rsidP="00EB03A6">
            <w:pPr>
              <w:pStyle w:val="TableParagraph"/>
              <w:kinsoku w:val="0"/>
              <w:overflowPunct w:val="0"/>
              <w:spacing w:before="99"/>
              <w:ind w:left="70" w:right="60"/>
              <w:rPr>
                <w:rFonts w:hAnsi="宋体"/>
                <w:bCs/>
                <w:sz w:val="21"/>
                <w:szCs w:val="21"/>
              </w:rPr>
            </w:pPr>
            <w:r w:rsidRPr="009526D6">
              <w:rPr>
                <w:rFonts w:hAnsi="宋体" w:hint="eastAsia"/>
                <w:bCs/>
                <w:sz w:val="21"/>
                <w:szCs w:val="21"/>
              </w:rPr>
              <w:t>案例教学</w:t>
            </w:r>
            <w:r w:rsidR="00EB03A6">
              <w:rPr>
                <w:rFonts w:hAnsi="宋体" w:hint="eastAsia"/>
                <w:bCs/>
                <w:sz w:val="21"/>
                <w:szCs w:val="21"/>
              </w:rPr>
              <w:t>：汉字编码</w:t>
            </w:r>
          </w:p>
          <w:p w:rsidR="00E11925" w:rsidRDefault="00E11925" w:rsidP="002847FB">
            <w:pPr>
              <w:pStyle w:val="TableParagraph"/>
              <w:kinsoku w:val="0"/>
              <w:overflowPunct w:val="0"/>
              <w:spacing w:before="99"/>
              <w:ind w:left="70" w:right="60"/>
              <w:rPr>
                <w:rFonts w:ascii="Times New Roman" w:cs="Times New Roman"/>
                <w:b/>
                <w:color w:val="FF0000"/>
                <w:sz w:val="21"/>
                <w:szCs w:val="21"/>
              </w:rPr>
            </w:pPr>
            <w:r>
              <w:rPr>
                <w:rFonts w:hAnsi="宋体" w:hint="eastAsia"/>
                <w:bCs/>
                <w:sz w:val="21"/>
                <w:szCs w:val="21"/>
              </w:rPr>
              <w:lastRenderedPageBreak/>
              <w:t>小组讨论</w:t>
            </w:r>
            <w:r w:rsidR="00EB03A6">
              <w:rPr>
                <w:rFonts w:hAnsi="宋体" w:hint="eastAsia"/>
                <w:bCs/>
                <w:sz w:val="21"/>
                <w:szCs w:val="21"/>
              </w:rPr>
              <w:t>：计算机行业标准的重要性</w:t>
            </w:r>
          </w:p>
        </w:tc>
        <w:tc>
          <w:tcPr>
            <w:tcW w:w="165" w:type="pct"/>
            <w:gridSpan w:val="2"/>
            <w:vMerge w:val="restart"/>
            <w:vAlign w:val="center"/>
          </w:tcPr>
          <w:p w:rsidR="00E11925" w:rsidRDefault="00E11925" w:rsidP="00056CBC">
            <w:pPr>
              <w:snapToGrid w:val="0"/>
              <w:spacing w:line="400" w:lineRule="exact"/>
              <w:jc w:val="center"/>
              <w:rPr>
                <w:rFonts w:ascii="Times New Roman" w:cs="Times New Roman"/>
                <w:sz w:val="21"/>
                <w:szCs w:val="21"/>
              </w:rPr>
            </w:pPr>
            <w:r>
              <w:rPr>
                <w:rFonts w:ascii="Times New Roman" w:cs="Times New Roman"/>
                <w:sz w:val="21"/>
                <w:szCs w:val="21"/>
              </w:rPr>
              <w:lastRenderedPageBreak/>
              <w:t>6</w:t>
            </w:r>
          </w:p>
        </w:tc>
      </w:tr>
      <w:tr w:rsidR="00E11925" w:rsidTr="002847FB">
        <w:trPr>
          <w:trHeight w:val="219"/>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sz w:val="21"/>
                <w:szCs w:val="21"/>
              </w:rPr>
            </w:pPr>
            <w:r w:rsidRPr="00E11925">
              <w:rPr>
                <w:rFonts w:hAnsi="宋体"/>
                <w:bCs/>
                <w:sz w:val="21"/>
                <w:szCs w:val="21"/>
              </w:rPr>
              <w:t>2.</w:t>
            </w:r>
            <w:r w:rsidRPr="00E11925">
              <w:rPr>
                <w:rFonts w:hAnsi="宋体" w:hint="eastAsia"/>
                <w:bCs/>
                <w:sz w:val="21"/>
                <w:szCs w:val="21"/>
              </w:rPr>
              <w:t>有符号数和无符号数的表</w:t>
            </w:r>
            <w:r w:rsidRPr="00E11925">
              <w:rPr>
                <w:rFonts w:hAnsi="宋体" w:hint="eastAsia"/>
                <w:bCs/>
                <w:sz w:val="21"/>
                <w:szCs w:val="21"/>
              </w:rPr>
              <w:lastRenderedPageBreak/>
              <w:t>示，机器数与真值</w:t>
            </w:r>
          </w:p>
        </w:tc>
        <w:tc>
          <w:tcPr>
            <w:tcW w:w="962" w:type="pct"/>
            <w:gridSpan w:val="2"/>
            <w:vAlign w:val="center"/>
          </w:tcPr>
          <w:p w:rsidR="00145604" w:rsidRDefault="00145604" w:rsidP="00145604">
            <w:pPr>
              <w:spacing w:line="300" w:lineRule="exact"/>
              <w:rPr>
                <w:rFonts w:hAnsi="宋体"/>
                <w:bCs/>
                <w:sz w:val="21"/>
                <w:szCs w:val="21"/>
              </w:rPr>
            </w:pPr>
            <w:r w:rsidRPr="00330472">
              <w:rPr>
                <w:rFonts w:hAnsi="宋体" w:hint="eastAsia"/>
                <w:bCs/>
                <w:sz w:val="21"/>
                <w:szCs w:val="21"/>
              </w:rPr>
              <w:lastRenderedPageBreak/>
              <w:t>个人作业</w:t>
            </w:r>
            <w:r>
              <w:rPr>
                <w:rFonts w:hAnsi="宋体" w:hint="eastAsia"/>
                <w:bCs/>
                <w:sz w:val="21"/>
                <w:szCs w:val="21"/>
              </w:rPr>
              <w:t>：完成指定作业</w:t>
            </w:r>
          </w:p>
          <w:p w:rsidR="00E11925" w:rsidRPr="00145604" w:rsidRDefault="00E11925" w:rsidP="00056CBC">
            <w:pPr>
              <w:spacing w:line="300" w:lineRule="exact"/>
              <w:rPr>
                <w:rFonts w:ascii="Times New Roman" w:cs="Times New Roman"/>
                <w:sz w:val="21"/>
                <w:szCs w:val="21"/>
              </w:rPr>
            </w:pP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2</w:t>
            </w:r>
          </w:p>
        </w:tc>
        <w:tc>
          <w:tcPr>
            <w:tcW w:w="950" w:type="pct"/>
            <w:gridSpan w:val="2"/>
            <w:vMerge/>
            <w:vAlign w:val="center"/>
          </w:tcPr>
          <w:p w:rsidR="00E11925" w:rsidRDefault="00E11925" w:rsidP="00E11925">
            <w:pPr>
              <w:jc w:val="cente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cantSplit/>
          <w:trHeight w:val="1607"/>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3.</w:t>
            </w:r>
            <w:r w:rsidRPr="00E11925">
              <w:rPr>
                <w:rFonts w:hAnsi="宋体" w:hint="eastAsia"/>
                <w:bCs/>
                <w:sz w:val="21"/>
                <w:szCs w:val="21"/>
              </w:rPr>
              <w:t>字符与字符串的表示。汉字的编码。坚定文化自信，培养终身学习能力等目的</w:t>
            </w:r>
          </w:p>
        </w:tc>
        <w:tc>
          <w:tcPr>
            <w:tcW w:w="962" w:type="pct"/>
            <w:gridSpan w:val="2"/>
            <w:vAlign w:val="center"/>
          </w:tcPr>
          <w:p w:rsidR="009526D6" w:rsidRDefault="00145604" w:rsidP="009526D6">
            <w:pPr>
              <w:spacing w:line="300" w:lineRule="exact"/>
              <w:rPr>
                <w:rFonts w:hAnsi="宋体"/>
                <w:bCs/>
                <w:sz w:val="21"/>
                <w:szCs w:val="21"/>
              </w:rPr>
            </w:pPr>
            <w:r w:rsidRPr="00145604">
              <w:rPr>
                <w:rFonts w:hAnsi="宋体" w:hint="eastAsia"/>
                <w:bCs/>
                <w:sz w:val="21"/>
                <w:szCs w:val="21"/>
              </w:rPr>
              <w:t>线上学习：</w:t>
            </w:r>
            <w:r w:rsidR="009526D6">
              <w:rPr>
                <w:rFonts w:hAnsi="宋体" w:hint="eastAsia"/>
                <w:bCs/>
                <w:sz w:val="21"/>
                <w:szCs w:val="21"/>
              </w:rPr>
              <w:t>汉字的</w:t>
            </w:r>
            <w:r w:rsidR="009526D6">
              <w:rPr>
                <w:rFonts w:hAnsi="宋体"/>
                <w:bCs/>
                <w:sz w:val="21"/>
                <w:szCs w:val="21"/>
              </w:rPr>
              <w:t>7</w:t>
            </w:r>
            <w:r w:rsidR="009526D6">
              <w:rPr>
                <w:rFonts w:hAnsi="宋体" w:hint="eastAsia"/>
                <w:bCs/>
                <w:sz w:val="21"/>
                <w:szCs w:val="21"/>
              </w:rPr>
              <w:t>种编码方式</w:t>
            </w:r>
          </w:p>
          <w:p w:rsidR="00145604" w:rsidRPr="00145604" w:rsidRDefault="00145604" w:rsidP="005D635B">
            <w:pPr>
              <w:spacing w:line="300" w:lineRule="exact"/>
              <w:rPr>
                <w:rFonts w:hAnsi="宋体"/>
                <w:bCs/>
                <w:sz w:val="21"/>
                <w:szCs w:val="21"/>
              </w:rPr>
            </w:pPr>
            <w:r w:rsidRPr="00145604">
              <w:rPr>
                <w:rFonts w:hAnsi="宋体" w:hint="eastAsia"/>
                <w:bCs/>
                <w:sz w:val="21"/>
                <w:szCs w:val="21"/>
              </w:rPr>
              <w:t>拓展阅读</w:t>
            </w:r>
            <w:r w:rsidR="009526D6">
              <w:rPr>
                <w:rFonts w:hAnsi="宋体" w:hint="eastAsia"/>
                <w:bCs/>
                <w:sz w:val="21"/>
                <w:szCs w:val="21"/>
              </w:rPr>
              <w:t>：汉字编码研究具有重大的理论意义（</w:t>
            </w:r>
            <w:r w:rsidR="009526D6">
              <w:rPr>
                <w:rFonts w:ascii="Helvetica" w:hAnsi="Helvetica" w:hint="eastAsia"/>
                <w:color w:val="111111"/>
                <w:sz w:val="21"/>
                <w:szCs w:val="21"/>
                <w:shd w:val="clear" w:color="auto" w:fill="FFFFFF"/>
              </w:rPr>
              <w:t>潘德孚</w:t>
            </w:r>
            <w:r w:rsidR="009526D6">
              <w:rPr>
                <w:rFonts w:hAnsi="宋体" w:hint="eastAsia"/>
                <w:bCs/>
                <w:sz w:val="21"/>
                <w:szCs w:val="21"/>
              </w:rPr>
              <w:t>）</w:t>
            </w:r>
          </w:p>
        </w:tc>
        <w:tc>
          <w:tcPr>
            <w:tcW w:w="436" w:type="pct"/>
            <w:gridSpan w:val="2"/>
            <w:vAlign w:val="center"/>
          </w:tcPr>
          <w:p w:rsidR="00E11925" w:rsidRDefault="009526D6" w:rsidP="009526D6">
            <w:pPr>
              <w:jc w:val="center"/>
              <w:rPr>
                <w:rFonts w:ascii="Times New Roman" w:cs="Times New Roman"/>
                <w:sz w:val="21"/>
                <w:szCs w:val="21"/>
              </w:rPr>
            </w:pPr>
            <w:r w:rsidRPr="009271F7">
              <w:rPr>
                <w:rFonts w:ascii="Times New Roman" w:cs="Times New Roman" w:hint="eastAsia"/>
                <w:sz w:val="21"/>
                <w:szCs w:val="21"/>
              </w:rPr>
              <w:t>课程目标</w:t>
            </w:r>
            <w:r>
              <w:rPr>
                <w:rFonts w:ascii="Times New Roman" w:cs="Times New Roman"/>
                <w:sz w:val="21"/>
                <w:szCs w:val="21"/>
              </w:rPr>
              <w:t>3</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E11925" w:rsidTr="002847FB">
        <w:trPr>
          <w:trHeight w:val="196"/>
          <w:jc w:val="center"/>
        </w:trPr>
        <w:tc>
          <w:tcPr>
            <w:tcW w:w="175" w:type="pct"/>
            <w:vMerge/>
            <w:vAlign w:val="center"/>
          </w:tcPr>
          <w:p w:rsidR="00E11925" w:rsidRDefault="00E11925" w:rsidP="00056CBC">
            <w:pPr>
              <w:jc w:val="center"/>
              <w:rPr>
                <w:rFonts w:ascii="Times New Roman" w:cs="Times New Roman"/>
                <w:sz w:val="21"/>
                <w:szCs w:val="21"/>
              </w:rPr>
            </w:pPr>
          </w:p>
        </w:tc>
        <w:tc>
          <w:tcPr>
            <w:tcW w:w="450" w:type="pct"/>
            <w:gridSpan w:val="2"/>
            <w:vMerge/>
            <w:vAlign w:val="center"/>
          </w:tcPr>
          <w:p w:rsidR="00E11925" w:rsidRDefault="00E11925" w:rsidP="00056CBC">
            <w:pPr>
              <w:jc w:val="center"/>
              <w:rPr>
                <w:rFonts w:ascii="Times New Roman" w:cs="Times New Roman"/>
                <w:sz w:val="21"/>
                <w:szCs w:val="21"/>
              </w:rPr>
            </w:pPr>
          </w:p>
        </w:tc>
        <w:tc>
          <w:tcPr>
            <w:tcW w:w="1109" w:type="pct"/>
            <w:vAlign w:val="center"/>
          </w:tcPr>
          <w:p w:rsidR="00E11925" w:rsidRPr="00E11925" w:rsidRDefault="00E11925" w:rsidP="00A97061">
            <w:pPr>
              <w:spacing w:line="360" w:lineRule="exact"/>
              <w:rPr>
                <w:rFonts w:hAnsi="宋体"/>
                <w:bCs/>
                <w:sz w:val="21"/>
                <w:szCs w:val="21"/>
              </w:rPr>
            </w:pPr>
            <w:r w:rsidRPr="00E11925">
              <w:rPr>
                <w:rFonts w:hAnsi="宋体"/>
                <w:bCs/>
                <w:sz w:val="21"/>
                <w:szCs w:val="21"/>
              </w:rPr>
              <w:t>4.</w:t>
            </w:r>
            <w:r w:rsidRPr="00E11925">
              <w:rPr>
                <w:rFonts w:hAnsi="宋体" w:hint="eastAsia"/>
                <w:bCs/>
                <w:sz w:val="21"/>
                <w:szCs w:val="21"/>
              </w:rPr>
              <w:t>校验码：奇偶校验码，汉明码</w:t>
            </w:r>
            <w:r w:rsidRPr="00E11925">
              <w:rPr>
                <w:rFonts w:hAnsi="宋体"/>
                <w:bCs/>
                <w:sz w:val="21"/>
                <w:szCs w:val="21"/>
              </w:rPr>
              <w:t>, CRC</w:t>
            </w:r>
            <w:r w:rsidRPr="00E11925">
              <w:rPr>
                <w:rFonts w:hAnsi="宋体" w:hint="eastAsia"/>
                <w:bCs/>
                <w:sz w:val="21"/>
                <w:szCs w:val="21"/>
              </w:rPr>
              <w:t>校验码</w:t>
            </w:r>
          </w:p>
        </w:tc>
        <w:tc>
          <w:tcPr>
            <w:tcW w:w="962" w:type="pct"/>
            <w:gridSpan w:val="2"/>
            <w:vAlign w:val="center"/>
          </w:tcPr>
          <w:p w:rsidR="00E11925" w:rsidRPr="009526D6" w:rsidRDefault="00145604" w:rsidP="002847FB">
            <w:pPr>
              <w:pStyle w:val="24"/>
              <w:spacing w:line="300" w:lineRule="exact"/>
              <w:ind w:firstLineChars="0" w:firstLine="0"/>
              <w:rPr>
                <w:rFonts w:ascii="宋体" w:cs="宋体"/>
                <w:bCs/>
                <w:kern w:val="0"/>
                <w:szCs w:val="21"/>
              </w:rPr>
            </w:pPr>
            <w:r w:rsidRPr="00145604">
              <w:rPr>
                <w:rFonts w:ascii="宋体" w:hAnsi="宋体" w:cs="宋体" w:hint="eastAsia"/>
                <w:bCs/>
                <w:kern w:val="0"/>
                <w:szCs w:val="21"/>
              </w:rPr>
              <w:t>拓展阅读：</w:t>
            </w:r>
            <w:r w:rsidR="009526D6">
              <w:rPr>
                <w:rFonts w:ascii="宋体" w:hAnsi="宋体" w:cs="宋体" w:hint="eastAsia"/>
                <w:bCs/>
                <w:kern w:val="0"/>
                <w:szCs w:val="21"/>
              </w:rPr>
              <w:t>深入理解校验码（曾强）</w:t>
            </w:r>
          </w:p>
        </w:tc>
        <w:tc>
          <w:tcPr>
            <w:tcW w:w="436" w:type="pct"/>
            <w:gridSpan w:val="2"/>
            <w:vAlign w:val="center"/>
          </w:tcPr>
          <w:p w:rsidR="00E11925" w:rsidRDefault="009526D6" w:rsidP="009526D6">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E11925" w:rsidRDefault="00E11925" w:rsidP="00056CBC">
            <w:pPr>
              <w:rPr>
                <w:rFonts w:ascii="Times New Roman" w:cs="Times New Roman"/>
                <w:sz w:val="21"/>
                <w:szCs w:val="21"/>
              </w:rPr>
            </w:pPr>
          </w:p>
        </w:tc>
        <w:tc>
          <w:tcPr>
            <w:tcW w:w="751" w:type="pct"/>
            <w:gridSpan w:val="2"/>
            <w:vMerge/>
            <w:vAlign w:val="center"/>
          </w:tcPr>
          <w:p w:rsidR="00E11925" w:rsidRDefault="00E11925"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E11925" w:rsidRDefault="00E11925" w:rsidP="00056CBC">
            <w:pPr>
              <w:snapToGrid w:val="0"/>
              <w:spacing w:line="400" w:lineRule="exact"/>
              <w:jc w:val="center"/>
              <w:rPr>
                <w:rFonts w:ascii="Times New Roman" w:cs="Times New Roman"/>
                <w:sz w:val="21"/>
                <w:szCs w:val="21"/>
              </w:rPr>
            </w:pPr>
          </w:p>
        </w:tc>
      </w:tr>
      <w:tr w:rsidR="005D635B" w:rsidTr="002847FB">
        <w:trPr>
          <w:trHeight w:val="130"/>
          <w:jc w:val="center"/>
        </w:trPr>
        <w:tc>
          <w:tcPr>
            <w:tcW w:w="175" w:type="pct"/>
            <w:vMerge w:val="restart"/>
            <w:vAlign w:val="center"/>
          </w:tcPr>
          <w:p w:rsidR="005D635B" w:rsidRDefault="005D635B" w:rsidP="00056CBC">
            <w:pPr>
              <w:jc w:val="center"/>
              <w:rPr>
                <w:rFonts w:ascii="Times New Roman" w:cs="Times New Roman"/>
                <w:sz w:val="21"/>
                <w:szCs w:val="21"/>
              </w:rPr>
            </w:pPr>
            <w:r>
              <w:rPr>
                <w:rFonts w:ascii="Times New Roman" w:cs="Times New Roman"/>
                <w:sz w:val="21"/>
                <w:szCs w:val="21"/>
              </w:rPr>
              <w:t>3</w:t>
            </w:r>
          </w:p>
        </w:tc>
        <w:tc>
          <w:tcPr>
            <w:tcW w:w="450" w:type="pct"/>
            <w:gridSpan w:val="2"/>
            <w:vMerge w:val="restart"/>
            <w:vAlign w:val="center"/>
          </w:tcPr>
          <w:p w:rsidR="005D635B" w:rsidRDefault="005D635B" w:rsidP="00056CBC">
            <w:pPr>
              <w:jc w:val="center"/>
              <w:rPr>
                <w:rFonts w:ascii="Times New Roman" w:cs="Times New Roman"/>
                <w:sz w:val="21"/>
                <w:szCs w:val="21"/>
              </w:rPr>
            </w:pPr>
            <w:r w:rsidRPr="00B22082">
              <w:rPr>
                <w:rFonts w:hint="eastAsia"/>
                <w:sz w:val="21"/>
                <w:szCs w:val="21"/>
              </w:rPr>
              <w:t>数值的机器运算</w:t>
            </w: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1</w:t>
            </w:r>
            <w:r w:rsidRPr="00B22082">
              <w:rPr>
                <w:rFonts w:hAnsi="宋体" w:hint="eastAsia"/>
                <w:bCs/>
                <w:sz w:val="21"/>
                <w:szCs w:val="21"/>
              </w:rPr>
              <w:t>．定点数的加、减、乘运算方法。补码加减，原码乘除运算</w:t>
            </w:r>
          </w:p>
        </w:tc>
        <w:tc>
          <w:tcPr>
            <w:tcW w:w="962" w:type="pct"/>
            <w:gridSpan w:val="2"/>
            <w:vAlign w:val="center"/>
          </w:tcPr>
          <w:p w:rsidR="005D635B" w:rsidRPr="005D635B" w:rsidRDefault="005D635B" w:rsidP="002847FB">
            <w:pPr>
              <w:spacing w:line="300" w:lineRule="exact"/>
              <w:rPr>
                <w:szCs w:val="21"/>
              </w:rPr>
            </w:pPr>
            <w:r w:rsidRPr="00330472">
              <w:rPr>
                <w:rFonts w:hAnsi="宋体" w:hint="eastAsia"/>
                <w:bCs/>
                <w:sz w:val="21"/>
                <w:szCs w:val="21"/>
              </w:rPr>
              <w:t>个人作业</w:t>
            </w:r>
            <w:r>
              <w:rPr>
                <w:rFonts w:hAnsi="宋体" w:hint="eastAsia"/>
                <w:bCs/>
                <w:sz w:val="21"/>
                <w:szCs w:val="21"/>
              </w:rPr>
              <w:t>：完成指定作业</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restart"/>
            <w:vAlign w:val="center"/>
          </w:tcPr>
          <w:p w:rsidR="005D635B" w:rsidRPr="005D635B" w:rsidRDefault="005D635B" w:rsidP="00056CBC">
            <w:pPr>
              <w:rPr>
                <w:rFonts w:hAnsi="宋体"/>
                <w:bCs/>
                <w:sz w:val="21"/>
                <w:szCs w:val="21"/>
              </w:rPr>
            </w:pPr>
            <w:r w:rsidRPr="005D635B">
              <w:rPr>
                <w:rFonts w:hAnsi="宋体" w:hint="eastAsia"/>
                <w:bCs/>
                <w:sz w:val="21"/>
                <w:szCs w:val="21"/>
              </w:rPr>
              <w:t>重点</w:t>
            </w:r>
            <w:r w:rsidR="002847FB">
              <w:rPr>
                <w:rFonts w:hAnsi="宋体" w:hint="eastAsia"/>
                <w:bCs/>
                <w:sz w:val="21"/>
                <w:szCs w:val="21"/>
              </w:rPr>
              <w:t>：</w:t>
            </w:r>
          </w:p>
          <w:p w:rsidR="005D635B" w:rsidRPr="005D635B" w:rsidRDefault="005D635B" w:rsidP="00056CBC">
            <w:pPr>
              <w:rPr>
                <w:rFonts w:hAnsi="宋体"/>
                <w:bCs/>
                <w:sz w:val="21"/>
                <w:szCs w:val="21"/>
              </w:rPr>
            </w:pPr>
            <w:r w:rsidRPr="005D635B">
              <w:rPr>
                <w:rFonts w:hAnsi="宋体" w:hint="eastAsia"/>
                <w:bCs/>
                <w:sz w:val="21"/>
                <w:szCs w:val="21"/>
              </w:rPr>
              <w:t>定点数运算中溢出判断及机器实现；定点数乘法运算、浮点数加减运算；快速进位链的设计</w:t>
            </w:r>
          </w:p>
          <w:p w:rsidR="005D635B" w:rsidRPr="005D635B" w:rsidRDefault="005D635B" w:rsidP="00056CBC">
            <w:pPr>
              <w:rPr>
                <w:rFonts w:hAnsi="宋体"/>
                <w:bCs/>
                <w:sz w:val="21"/>
                <w:szCs w:val="21"/>
              </w:rPr>
            </w:pPr>
            <w:r w:rsidRPr="005D635B">
              <w:rPr>
                <w:rFonts w:hAnsi="宋体" w:hint="eastAsia"/>
                <w:bCs/>
                <w:sz w:val="21"/>
                <w:szCs w:val="21"/>
              </w:rPr>
              <w:t>难点</w:t>
            </w:r>
            <w:r w:rsidR="002847FB">
              <w:rPr>
                <w:rFonts w:hAnsi="宋体" w:hint="eastAsia"/>
                <w:bCs/>
                <w:sz w:val="21"/>
                <w:szCs w:val="21"/>
              </w:rPr>
              <w:t>：</w:t>
            </w:r>
          </w:p>
          <w:p w:rsidR="005D635B" w:rsidRDefault="005D635B" w:rsidP="002847FB">
            <w:pPr>
              <w:rPr>
                <w:rFonts w:ascii="Times New Roman" w:cs="Times New Roman"/>
                <w:sz w:val="21"/>
                <w:szCs w:val="21"/>
              </w:rPr>
            </w:pPr>
            <w:r w:rsidRPr="005D635B">
              <w:rPr>
                <w:rFonts w:hAnsi="宋体" w:hint="eastAsia"/>
                <w:bCs/>
                <w:sz w:val="21"/>
                <w:szCs w:val="21"/>
              </w:rPr>
              <w:t>定点数及浮点数表示范围；移位运算；补码加减，原码乘除；补码乘除</w:t>
            </w:r>
            <w:r w:rsidR="002847FB">
              <w:rPr>
                <w:rFonts w:hAnsi="宋体" w:hint="eastAsia"/>
                <w:bCs/>
                <w:sz w:val="21"/>
                <w:szCs w:val="21"/>
              </w:rPr>
              <w:t>；</w:t>
            </w:r>
            <w:r w:rsidRPr="005D635B">
              <w:rPr>
                <w:rFonts w:hAnsi="宋体" w:hint="eastAsia"/>
                <w:bCs/>
                <w:sz w:val="21"/>
                <w:szCs w:val="21"/>
              </w:rPr>
              <w:t>单重分组，多重分组</w:t>
            </w:r>
          </w:p>
        </w:tc>
        <w:tc>
          <w:tcPr>
            <w:tcW w:w="751" w:type="pct"/>
            <w:gridSpan w:val="2"/>
            <w:vMerge w:val="restart"/>
            <w:vAlign w:val="center"/>
          </w:tcPr>
          <w:p w:rsidR="005D635B" w:rsidRPr="00D32BFA" w:rsidRDefault="005D635B" w:rsidP="002847FB">
            <w:pPr>
              <w:pStyle w:val="TableParagraph"/>
              <w:kinsoku w:val="0"/>
              <w:overflowPunct w:val="0"/>
              <w:spacing w:before="99"/>
              <w:ind w:left="70" w:right="60"/>
              <w:rPr>
                <w:rFonts w:hAnsi="宋体"/>
                <w:bCs/>
                <w:sz w:val="21"/>
                <w:szCs w:val="21"/>
              </w:rPr>
            </w:pPr>
            <w:r w:rsidRPr="00D32BFA">
              <w:rPr>
                <w:rFonts w:hAnsi="宋体" w:hint="eastAsia"/>
                <w:bCs/>
                <w:sz w:val="21"/>
                <w:szCs w:val="21"/>
              </w:rPr>
              <w:t>课堂讲授：</w:t>
            </w:r>
            <w:r w:rsidR="00BD438B" w:rsidRPr="00D32BFA">
              <w:rPr>
                <w:rFonts w:hAnsi="宋体" w:hint="eastAsia"/>
                <w:bCs/>
                <w:sz w:val="21"/>
                <w:szCs w:val="21"/>
              </w:rPr>
              <w:t>理解计算机中数据的运算过程</w:t>
            </w:r>
            <w:r w:rsidR="00206EA2">
              <w:rPr>
                <w:rFonts w:hAnsi="宋体" w:hint="eastAsia"/>
                <w:bCs/>
                <w:sz w:val="21"/>
                <w:szCs w:val="21"/>
              </w:rPr>
              <w:t>，掌握提高运算速度的方法</w:t>
            </w:r>
          </w:p>
          <w:p w:rsidR="005D635B" w:rsidRDefault="005D635B" w:rsidP="002847FB">
            <w:pPr>
              <w:pStyle w:val="TableParagraph"/>
              <w:kinsoku w:val="0"/>
              <w:overflowPunct w:val="0"/>
              <w:spacing w:before="99"/>
              <w:ind w:left="70" w:right="60"/>
              <w:rPr>
                <w:rFonts w:ascii="Times New Roman" w:cs="Times New Roman"/>
                <w:sz w:val="21"/>
                <w:szCs w:val="21"/>
              </w:rPr>
            </w:pPr>
            <w:r w:rsidRPr="00D32BFA">
              <w:rPr>
                <w:rFonts w:hAnsi="宋体" w:hint="eastAsia"/>
                <w:bCs/>
                <w:sz w:val="21"/>
                <w:szCs w:val="21"/>
              </w:rPr>
              <w:t>案例教学：</w:t>
            </w:r>
            <w:r w:rsidR="00D32BFA" w:rsidRPr="00D32BFA">
              <w:rPr>
                <w:rFonts w:hAnsi="宋体" w:hint="eastAsia"/>
                <w:bCs/>
                <w:sz w:val="21"/>
                <w:szCs w:val="21"/>
              </w:rPr>
              <w:t>算力即国力</w:t>
            </w:r>
            <w:r w:rsidR="0002485B">
              <w:rPr>
                <w:rFonts w:hAnsi="宋体" w:hint="eastAsia"/>
                <w:bCs/>
                <w:sz w:val="21"/>
                <w:szCs w:val="21"/>
              </w:rPr>
              <w:t>，</w:t>
            </w:r>
            <w:r w:rsidR="00D32BFA" w:rsidRPr="00D32BFA">
              <w:rPr>
                <w:rFonts w:hAnsi="宋体" w:hint="eastAsia"/>
                <w:bCs/>
                <w:sz w:val="21"/>
                <w:szCs w:val="21"/>
              </w:rPr>
              <w:t>算力世界的全新架构</w:t>
            </w:r>
            <w:r w:rsidR="00D32BFA" w:rsidRPr="00D32BFA">
              <w:rPr>
                <w:rFonts w:hAnsi="宋体"/>
                <w:bCs/>
                <w:sz w:val="21"/>
                <w:szCs w:val="21"/>
              </w:rPr>
              <w:t>——</w:t>
            </w:r>
            <w:r w:rsidR="00D32BFA" w:rsidRPr="00D32BFA">
              <w:rPr>
                <w:rFonts w:hAnsi="宋体" w:hint="eastAsia"/>
                <w:bCs/>
                <w:sz w:val="21"/>
                <w:szCs w:val="21"/>
              </w:rPr>
              <w:t>中国弯道超车的新机会</w:t>
            </w:r>
          </w:p>
        </w:tc>
        <w:tc>
          <w:tcPr>
            <w:tcW w:w="165" w:type="pct"/>
            <w:gridSpan w:val="2"/>
            <w:vMerge w:val="restart"/>
            <w:vAlign w:val="center"/>
          </w:tcPr>
          <w:p w:rsidR="005D635B" w:rsidRDefault="005D635B" w:rsidP="00056CBC">
            <w:pPr>
              <w:snapToGrid w:val="0"/>
              <w:spacing w:line="400" w:lineRule="exact"/>
              <w:jc w:val="center"/>
              <w:rPr>
                <w:rFonts w:ascii="Times New Roman" w:cs="Times New Roman"/>
                <w:sz w:val="21"/>
                <w:szCs w:val="21"/>
              </w:rPr>
            </w:pPr>
            <w:r>
              <w:rPr>
                <w:rFonts w:ascii="Times New Roman" w:cs="Times New Roman"/>
                <w:sz w:val="21"/>
                <w:szCs w:val="21"/>
              </w:rPr>
              <w:t>6</w:t>
            </w:r>
          </w:p>
        </w:tc>
      </w:tr>
      <w:tr w:rsidR="005D635B" w:rsidTr="002847FB">
        <w:trPr>
          <w:trHeight w:val="637"/>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2.</w:t>
            </w:r>
            <w:r w:rsidRPr="00B22082">
              <w:rPr>
                <w:rFonts w:hAnsi="宋体" w:hint="eastAsia"/>
                <w:bCs/>
                <w:sz w:val="21"/>
                <w:szCs w:val="21"/>
              </w:rPr>
              <w:t>浮点数的加减运算</w:t>
            </w:r>
          </w:p>
        </w:tc>
        <w:tc>
          <w:tcPr>
            <w:tcW w:w="962" w:type="pct"/>
            <w:gridSpan w:val="2"/>
            <w:vAlign w:val="center"/>
          </w:tcPr>
          <w:p w:rsidR="005D635B" w:rsidRDefault="005D635B" w:rsidP="00056CBC">
            <w:pPr>
              <w:pStyle w:val="24"/>
              <w:spacing w:line="300" w:lineRule="exact"/>
              <w:ind w:firstLineChars="0" w:firstLine="0"/>
              <w:rPr>
                <w:rFonts w:hAnsi="宋体"/>
                <w:bCs/>
                <w:szCs w:val="21"/>
              </w:rPr>
            </w:pPr>
            <w:r>
              <w:rPr>
                <w:rFonts w:hAnsi="宋体"/>
                <w:bCs/>
                <w:szCs w:val="21"/>
              </w:rPr>
              <w:t>1.</w:t>
            </w:r>
            <w:r w:rsidRPr="00330472">
              <w:rPr>
                <w:rFonts w:ascii="宋体" w:hAnsi="宋体" w:cs="宋体" w:hint="eastAsia"/>
                <w:bCs/>
                <w:szCs w:val="21"/>
              </w:rPr>
              <w:t>个人作业</w:t>
            </w:r>
            <w:r>
              <w:rPr>
                <w:rFonts w:hAnsi="宋体" w:hint="eastAsia"/>
                <w:bCs/>
                <w:szCs w:val="21"/>
              </w:rPr>
              <w:t>：完成指定作业</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Pr>
                <w:rFonts w:ascii="宋体" w:hAnsi="宋体" w:cs="宋体" w:hint="eastAsia"/>
                <w:bCs/>
                <w:kern w:val="0"/>
                <w:szCs w:val="21"/>
              </w:rPr>
              <w:t>深入理解浮点数的作用</w:t>
            </w:r>
          </w:p>
        </w:tc>
        <w:tc>
          <w:tcPr>
            <w:tcW w:w="436" w:type="pct"/>
            <w:gridSpan w:val="2"/>
            <w:vAlign w:val="center"/>
          </w:tcPr>
          <w:p w:rsidR="005D635B" w:rsidRDefault="00BD438B" w:rsidP="00056CBC">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5D635B" w:rsidTr="002847FB">
        <w:trPr>
          <w:trHeight w:val="129"/>
          <w:jc w:val="center"/>
        </w:trPr>
        <w:tc>
          <w:tcPr>
            <w:tcW w:w="175" w:type="pct"/>
            <w:vMerge/>
            <w:vAlign w:val="center"/>
          </w:tcPr>
          <w:p w:rsidR="005D635B" w:rsidRDefault="005D635B" w:rsidP="00056CBC">
            <w:pPr>
              <w:jc w:val="center"/>
              <w:rPr>
                <w:rFonts w:ascii="Times New Roman" w:cs="Times New Roman"/>
                <w:sz w:val="21"/>
                <w:szCs w:val="21"/>
              </w:rPr>
            </w:pPr>
          </w:p>
        </w:tc>
        <w:tc>
          <w:tcPr>
            <w:tcW w:w="450" w:type="pct"/>
            <w:gridSpan w:val="2"/>
            <w:vMerge/>
            <w:vAlign w:val="center"/>
          </w:tcPr>
          <w:p w:rsidR="005D635B" w:rsidRDefault="005D635B" w:rsidP="00056CBC">
            <w:pPr>
              <w:jc w:val="center"/>
              <w:rPr>
                <w:rFonts w:ascii="Times New Roman" w:cs="Times New Roman"/>
                <w:sz w:val="21"/>
                <w:szCs w:val="21"/>
              </w:rPr>
            </w:pPr>
          </w:p>
        </w:tc>
        <w:tc>
          <w:tcPr>
            <w:tcW w:w="1109" w:type="pct"/>
            <w:vAlign w:val="center"/>
          </w:tcPr>
          <w:p w:rsidR="005D635B" w:rsidRPr="00B22082" w:rsidRDefault="005D635B" w:rsidP="00A97061">
            <w:pPr>
              <w:rPr>
                <w:rFonts w:hAnsi="宋体"/>
                <w:bCs/>
                <w:sz w:val="21"/>
                <w:szCs w:val="21"/>
              </w:rPr>
            </w:pPr>
            <w:r w:rsidRPr="00B22082">
              <w:rPr>
                <w:rFonts w:hAnsi="宋体"/>
                <w:bCs/>
                <w:sz w:val="21"/>
                <w:szCs w:val="21"/>
              </w:rPr>
              <w:t>3.</w:t>
            </w:r>
            <w:r w:rsidRPr="00B22082">
              <w:rPr>
                <w:rFonts w:hAnsi="宋体" w:hint="eastAsia"/>
                <w:bCs/>
                <w:sz w:val="21"/>
                <w:szCs w:val="21"/>
              </w:rPr>
              <w:t>运算器的构成、快速进位链设计</w:t>
            </w:r>
            <w:r w:rsidR="00BD438B" w:rsidRPr="00B22082">
              <w:rPr>
                <w:rFonts w:hAnsi="宋体"/>
                <w:bCs/>
                <w:sz w:val="21"/>
                <w:szCs w:val="21"/>
              </w:rPr>
              <w:t xml:space="preserve"> </w:t>
            </w:r>
          </w:p>
        </w:tc>
        <w:tc>
          <w:tcPr>
            <w:tcW w:w="962" w:type="pct"/>
            <w:gridSpan w:val="2"/>
            <w:vAlign w:val="center"/>
          </w:tcPr>
          <w:p w:rsidR="005D635B" w:rsidRDefault="005D635B" w:rsidP="00056CBC">
            <w:pPr>
              <w:pStyle w:val="24"/>
              <w:spacing w:line="300" w:lineRule="exact"/>
              <w:ind w:firstLineChars="0" w:firstLine="0"/>
              <w:rPr>
                <w:szCs w:val="21"/>
              </w:rPr>
            </w:pPr>
            <w:r>
              <w:rPr>
                <w:szCs w:val="21"/>
              </w:rPr>
              <w:t>1.</w:t>
            </w:r>
            <w:r>
              <w:rPr>
                <w:rFonts w:hint="eastAsia"/>
                <w:szCs w:val="21"/>
              </w:rPr>
              <w:t>线上学习：</w:t>
            </w:r>
            <w:r w:rsidR="00BD438B">
              <w:rPr>
                <w:rFonts w:hint="eastAsia"/>
                <w:szCs w:val="21"/>
              </w:rPr>
              <w:t>运算方法与运算器（视频）</w:t>
            </w:r>
          </w:p>
          <w:p w:rsidR="005D635B" w:rsidRDefault="005D635B" w:rsidP="002847FB">
            <w:pPr>
              <w:pStyle w:val="24"/>
              <w:spacing w:line="300" w:lineRule="exact"/>
              <w:ind w:firstLineChars="0" w:firstLine="0"/>
              <w:rPr>
                <w:szCs w:val="21"/>
              </w:rPr>
            </w:pPr>
            <w:r>
              <w:rPr>
                <w:szCs w:val="21"/>
              </w:rPr>
              <w:t>2.</w:t>
            </w:r>
            <w:r w:rsidRPr="00145604">
              <w:rPr>
                <w:rFonts w:ascii="宋体" w:hAnsi="宋体" w:cs="宋体" w:hint="eastAsia"/>
                <w:bCs/>
                <w:kern w:val="0"/>
                <w:szCs w:val="21"/>
              </w:rPr>
              <w:t>拓展阅读</w:t>
            </w:r>
            <w:r>
              <w:rPr>
                <w:rFonts w:ascii="宋体" w:hAnsi="宋体" w:cs="宋体" w:hint="eastAsia"/>
                <w:bCs/>
                <w:kern w:val="0"/>
                <w:szCs w:val="21"/>
              </w:rPr>
              <w:t>：</w:t>
            </w:r>
            <w:r w:rsidR="00BD438B" w:rsidRPr="005D635B">
              <w:rPr>
                <w:rFonts w:hAnsi="宋体" w:hint="eastAsia"/>
                <w:bCs/>
                <w:szCs w:val="21"/>
              </w:rPr>
              <w:t>马里亚纳</w:t>
            </w:r>
            <w:r w:rsidR="00BD438B" w:rsidRPr="005D635B">
              <w:rPr>
                <w:rFonts w:hAnsi="宋体"/>
                <w:bCs/>
                <w:szCs w:val="21"/>
              </w:rPr>
              <w:t>5</w:t>
            </w:r>
            <w:r w:rsidR="00BD438B" w:rsidRPr="005D635B">
              <w:rPr>
                <w:rFonts w:hAnsi="宋体" w:hint="eastAsia"/>
                <w:bCs/>
                <w:szCs w:val="21"/>
              </w:rPr>
              <w:t>号与我国长征系列运载火箭</w:t>
            </w:r>
          </w:p>
        </w:tc>
        <w:tc>
          <w:tcPr>
            <w:tcW w:w="436" w:type="pct"/>
            <w:gridSpan w:val="2"/>
            <w:vAlign w:val="center"/>
          </w:tcPr>
          <w:p w:rsidR="005D635B" w:rsidRDefault="00BD438B" w:rsidP="00BD438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5D635B" w:rsidRDefault="005D635B" w:rsidP="00056CBC">
            <w:pPr>
              <w:rPr>
                <w:rFonts w:ascii="Times New Roman" w:cs="Times New Roman"/>
                <w:sz w:val="21"/>
                <w:szCs w:val="21"/>
              </w:rPr>
            </w:pPr>
          </w:p>
        </w:tc>
        <w:tc>
          <w:tcPr>
            <w:tcW w:w="751" w:type="pct"/>
            <w:gridSpan w:val="2"/>
            <w:vMerge/>
            <w:vAlign w:val="center"/>
          </w:tcPr>
          <w:p w:rsidR="005D635B" w:rsidRDefault="005D635B" w:rsidP="00056CBC">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5D635B" w:rsidRDefault="005D635B" w:rsidP="00056CBC">
            <w:pPr>
              <w:snapToGrid w:val="0"/>
              <w:spacing w:line="400" w:lineRule="exact"/>
              <w:jc w:val="center"/>
              <w:rPr>
                <w:rFonts w:ascii="Times New Roman" w:cs="Times New Roman"/>
                <w:sz w:val="21"/>
                <w:szCs w:val="21"/>
              </w:rPr>
            </w:pPr>
          </w:p>
        </w:tc>
      </w:tr>
      <w:tr w:rsidR="00CD03E9" w:rsidTr="002847FB">
        <w:trPr>
          <w:trHeight w:val="68"/>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t>4</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存储系统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存储体系概述</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线上学习</w:t>
            </w:r>
            <w:r>
              <w:rPr>
                <w:rFonts w:ascii="宋体" w:hAnsi="宋体" w:cs="宋体" w:hint="eastAsia"/>
                <w:bCs/>
                <w:kern w:val="0"/>
                <w:szCs w:val="21"/>
              </w:rPr>
              <w:t>：计算机体系结构存储系统的认识与理解</w:t>
            </w:r>
            <w:r>
              <w:rPr>
                <w:szCs w:val="21"/>
              </w:rPr>
              <w:t xml:space="preserve"> </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DF6E82">
            <w:pPr>
              <w:snapToGrid w:val="0"/>
              <w:jc w:val="both"/>
              <w:rPr>
                <w:rFonts w:hAnsi="宋体"/>
                <w:bCs/>
                <w:sz w:val="21"/>
                <w:szCs w:val="21"/>
              </w:rPr>
            </w:pPr>
            <w:r w:rsidRPr="00B22082">
              <w:rPr>
                <w:rFonts w:hAnsi="宋体" w:hint="eastAsia"/>
                <w:bCs/>
                <w:sz w:val="21"/>
                <w:szCs w:val="21"/>
              </w:rPr>
              <w:t>重点</w:t>
            </w:r>
            <w:r w:rsidR="002847FB">
              <w:rPr>
                <w:rFonts w:hAnsi="宋体" w:hint="eastAsia"/>
                <w:bCs/>
                <w:sz w:val="21"/>
                <w:szCs w:val="21"/>
              </w:rPr>
              <w:t>：</w:t>
            </w:r>
          </w:p>
          <w:p w:rsidR="00CD03E9" w:rsidRPr="00B22082" w:rsidRDefault="00CD03E9" w:rsidP="00DF6E82">
            <w:pPr>
              <w:snapToGrid w:val="0"/>
              <w:jc w:val="both"/>
              <w:rPr>
                <w:rFonts w:hAnsi="宋体"/>
                <w:bCs/>
                <w:sz w:val="21"/>
                <w:szCs w:val="21"/>
              </w:rPr>
            </w:pPr>
            <w:r w:rsidRPr="00B22082">
              <w:rPr>
                <w:rFonts w:hAnsi="宋体" w:hint="eastAsia"/>
                <w:bCs/>
                <w:sz w:val="21"/>
                <w:szCs w:val="21"/>
              </w:rPr>
              <w:t>主存储器，包括</w:t>
            </w:r>
            <w:r w:rsidRPr="00B22082">
              <w:rPr>
                <w:rFonts w:hAnsi="宋体"/>
                <w:bCs/>
                <w:sz w:val="21"/>
                <w:szCs w:val="21"/>
              </w:rPr>
              <w:t>RAM</w:t>
            </w:r>
            <w:r w:rsidRPr="00B22082">
              <w:rPr>
                <w:rFonts w:hAnsi="宋体" w:hint="eastAsia"/>
                <w:bCs/>
                <w:sz w:val="21"/>
                <w:szCs w:val="21"/>
              </w:rPr>
              <w:t>和</w:t>
            </w:r>
            <w:r w:rsidRPr="00B22082">
              <w:rPr>
                <w:rFonts w:hAnsi="宋体"/>
                <w:bCs/>
                <w:sz w:val="21"/>
                <w:szCs w:val="21"/>
              </w:rPr>
              <w:t>ROM</w:t>
            </w:r>
            <w:r w:rsidRPr="00B22082">
              <w:rPr>
                <w:rFonts w:hAnsi="宋体" w:hint="eastAsia"/>
                <w:bCs/>
                <w:sz w:val="21"/>
                <w:szCs w:val="21"/>
              </w:rPr>
              <w:t>的结构、工作原理以及各自的特点。存储系统的层次结构；主存储器和</w:t>
            </w:r>
            <w:r w:rsidRPr="00B22082">
              <w:rPr>
                <w:rFonts w:hAnsi="宋体"/>
                <w:bCs/>
                <w:sz w:val="21"/>
                <w:szCs w:val="21"/>
              </w:rPr>
              <w:t>CPU</w:t>
            </w:r>
            <w:r w:rsidRPr="00B22082">
              <w:rPr>
                <w:rFonts w:hAnsi="宋体" w:hint="eastAsia"/>
                <w:bCs/>
                <w:sz w:val="21"/>
                <w:szCs w:val="21"/>
              </w:rPr>
              <w:t>的连接。掌握扩展技术；高速缓冲存储器原理；主存地址的表示</w:t>
            </w:r>
          </w:p>
          <w:p w:rsidR="00CD03E9" w:rsidRPr="00B22082" w:rsidRDefault="00CD03E9" w:rsidP="00DF6E82">
            <w:pPr>
              <w:snapToGrid w:val="0"/>
              <w:jc w:val="both"/>
              <w:rPr>
                <w:rFonts w:hAnsi="宋体"/>
                <w:bCs/>
                <w:sz w:val="21"/>
                <w:szCs w:val="21"/>
              </w:rPr>
            </w:pPr>
            <w:r w:rsidRPr="00B22082">
              <w:rPr>
                <w:rFonts w:hAnsi="宋体" w:hint="eastAsia"/>
                <w:bCs/>
                <w:sz w:val="21"/>
                <w:szCs w:val="21"/>
              </w:rPr>
              <w:t>难点</w:t>
            </w:r>
            <w:r w:rsidR="002847FB">
              <w:rPr>
                <w:rFonts w:hAnsi="宋体" w:hint="eastAsia"/>
                <w:bCs/>
                <w:sz w:val="21"/>
                <w:szCs w:val="21"/>
              </w:rPr>
              <w:t>：</w:t>
            </w:r>
          </w:p>
          <w:p w:rsidR="00CD03E9" w:rsidRPr="00B22082" w:rsidRDefault="00CD03E9" w:rsidP="002847FB">
            <w:pPr>
              <w:snapToGrid w:val="0"/>
              <w:jc w:val="both"/>
              <w:rPr>
                <w:rFonts w:hAnsi="宋体"/>
                <w:bCs/>
                <w:sz w:val="21"/>
                <w:szCs w:val="21"/>
              </w:rPr>
            </w:pPr>
            <w:r w:rsidRPr="00B22082">
              <w:rPr>
                <w:rFonts w:hAnsi="宋体" w:hint="eastAsia"/>
                <w:bCs/>
                <w:sz w:val="21"/>
                <w:szCs w:val="21"/>
              </w:rPr>
              <w:t>提高访存速度的措施；掌</w:t>
            </w:r>
            <w:r w:rsidRPr="00B22082">
              <w:rPr>
                <w:rFonts w:hAnsi="宋体" w:hint="eastAsia"/>
                <w:bCs/>
                <w:sz w:val="21"/>
                <w:szCs w:val="21"/>
              </w:rPr>
              <w:lastRenderedPageBreak/>
              <w:t>握映射技术</w:t>
            </w:r>
          </w:p>
        </w:tc>
        <w:tc>
          <w:tcPr>
            <w:tcW w:w="751" w:type="pct"/>
            <w:gridSpan w:val="2"/>
            <w:vMerge w:val="restart"/>
            <w:vAlign w:val="center"/>
          </w:tcPr>
          <w:p w:rsidR="00CD03E9" w:rsidRDefault="00CD03E9" w:rsidP="00577081">
            <w:pPr>
              <w:pStyle w:val="TableParagraph"/>
              <w:kinsoku w:val="0"/>
              <w:overflowPunct w:val="0"/>
              <w:spacing w:before="99"/>
              <w:ind w:left="70" w:right="60"/>
              <w:rPr>
                <w:rFonts w:hAnsi="宋体"/>
                <w:bCs/>
                <w:sz w:val="21"/>
                <w:szCs w:val="21"/>
              </w:rPr>
            </w:pPr>
            <w:r w:rsidRPr="00D32BFA">
              <w:rPr>
                <w:rFonts w:hAnsi="宋体" w:hint="eastAsia"/>
                <w:bCs/>
                <w:sz w:val="21"/>
                <w:szCs w:val="21"/>
              </w:rPr>
              <w:lastRenderedPageBreak/>
              <w:t>课堂讲授</w:t>
            </w:r>
            <w:r>
              <w:rPr>
                <w:rFonts w:hAnsi="宋体" w:hint="eastAsia"/>
                <w:bCs/>
                <w:sz w:val="21"/>
                <w:szCs w:val="21"/>
              </w:rPr>
              <w:t>：重点讲述存储器的结构，以及工作过程</w:t>
            </w:r>
            <w:r w:rsidR="00206EA2">
              <w:rPr>
                <w:rFonts w:hAnsi="宋体" w:hint="eastAsia"/>
                <w:bCs/>
                <w:sz w:val="21"/>
                <w:szCs w:val="21"/>
              </w:rPr>
              <w:t>，理解数据在计算机中的存储方法</w:t>
            </w:r>
          </w:p>
          <w:p w:rsidR="00CD03E9" w:rsidRDefault="00CD03E9" w:rsidP="00577081">
            <w:pPr>
              <w:pStyle w:val="TableParagraph"/>
              <w:kinsoku w:val="0"/>
              <w:overflowPunct w:val="0"/>
              <w:spacing w:before="99"/>
              <w:ind w:left="70" w:right="60"/>
              <w:rPr>
                <w:rFonts w:hAnsi="宋体"/>
                <w:bCs/>
                <w:sz w:val="21"/>
                <w:szCs w:val="21"/>
              </w:rPr>
            </w:pPr>
            <w:r w:rsidRPr="00577081">
              <w:rPr>
                <w:rFonts w:hAnsi="宋体" w:hint="eastAsia"/>
                <w:bCs/>
                <w:sz w:val="21"/>
                <w:szCs w:val="21"/>
              </w:rPr>
              <w:t>案例教学：我国存储器芯片的发展现状</w:t>
            </w:r>
          </w:p>
          <w:p w:rsidR="00CD03E9" w:rsidRDefault="00CD03E9" w:rsidP="002847FB">
            <w:pPr>
              <w:pStyle w:val="TableParagraph"/>
              <w:kinsoku w:val="0"/>
              <w:overflowPunct w:val="0"/>
              <w:spacing w:before="99"/>
              <w:ind w:left="70" w:right="60"/>
              <w:rPr>
                <w:rFonts w:ascii="Times New Roman" w:cs="Times New Roman"/>
                <w:sz w:val="21"/>
                <w:szCs w:val="21"/>
              </w:rPr>
            </w:pPr>
            <w:r>
              <w:rPr>
                <w:rFonts w:hAnsi="宋体" w:hint="eastAsia"/>
                <w:bCs/>
                <w:sz w:val="21"/>
                <w:szCs w:val="21"/>
              </w:rPr>
              <w:t>小组讨论：我国</w:t>
            </w:r>
            <w:r w:rsidR="00BE65A7">
              <w:rPr>
                <w:rFonts w:hAnsi="宋体" w:hint="eastAsia"/>
                <w:bCs/>
                <w:sz w:val="21"/>
                <w:szCs w:val="21"/>
              </w:rPr>
              <w:t>存</w:t>
            </w:r>
            <w:r w:rsidR="00BE65A7">
              <w:rPr>
                <w:rFonts w:hAnsi="宋体" w:hint="eastAsia"/>
                <w:bCs/>
                <w:sz w:val="21"/>
                <w:szCs w:val="21"/>
              </w:rPr>
              <w:lastRenderedPageBreak/>
              <w:t>储</w:t>
            </w:r>
            <w:r>
              <w:rPr>
                <w:rFonts w:hAnsi="宋体" w:hint="eastAsia"/>
                <w:bCs/>
                <w:sz w:val="21"/>
                <w:szCs w:val="21"/>
              </w:rPr>
              <w:t>芯片产业的机遇与挑战</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12</w:t>
            </w: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spacing w:line="380" w:lineRule="exact"/>
              <w:rPr>
                <w:rFonts w:hAnsi="宋体"/>
                <w:bCs/>
                <w:sz w:val="21"/>
                <w:szCs w:val="21"/>
              </w:rPr>
            </w:pPr>
            <w:r w:rsidRPr="00B22082">
              <w:rPr>
                <w:rFonts w:hAnsi="宋体"/>
                <w:bCs/>
                <w:sz w:val="21"/>
                <w:szCs w:val="21"/>
              </w:rPr>
              <w:t>2.</w:t>
            </w:r>
            <w:r w:rsidRPr="00B22082">
              <w:rPr>
                <w:rFonts w:hAnsi="宋体" w:hint="eastAsia"/>
                <w:bCs/>
                <w:sz w:val="21"/>
                <w:szCs w:val="21"/>
              </w:rPr>
              <w:t>主存储器</w:t>
            </w:r>
          </w:p>
        </w:tc>
        <w:tc>
          <w:tcPr>
            <w:tcW w:w="962" w:type="pct"/>
            <w:gridSpan w:val="2"/>
            <w:vAlign w:val="center"/>
          </w:tcPr>
          <w:p w:rsidR="00CD03E9" w:rsidRDefault="00CD03E9" w:rsidP="002847FB">
            <w:pPr>
              <w:pStyle w:val="24"/>
              <w:spacing w:line="300" w:lineRule="exact"/>
              <w:ind w:firstLineChars="0" w:firstLine="0"/>
              <w:rPr>
                <w:szCs w:val="21"/>
              </w:rPr>
            </w:pPr>
            <w:r w:rsidRPr="00145604">
              <w:rPr>
                <w:rFonts w:ascii="宋体" w:hAnsi="宋体" w:cs="宋体" w:hint="eastAsia"/>
                <w:bCs/>
                <w:kern w:val="0"/>
                <w:szCs w:val="21"/>
              </w:rPr>
              <w:t>拓展阅读</w:t>
            </w:r>
            <w:r>
              <w:rPr>
                <w:rFonts w:ascii="宋体" w:hAnsi="宋体" w:cs="宋体" w:hint="eastAsia"/>
                <w:bCs/>
                <w:kern w:val="0"/>
                <w:szCs w:val="21"/>
              </w:rPr>
              <w:t>：</w:t>
            </w:r>
            <w:r w:rsidRPr="002E1C72">
              <w:rPr>
                <w:rFonts w:ascii="宋体" w:hAnsi="宋体" w:cs="宋体" w:hint="eastAsia"/>
                <w:bCs/>
                <w:kern w:val="0"/>
                <w:szCs w:val="21"/>
              </w:rPr>
              <w:t>中国存储器芯片的发展历程及存储产业的格局及新型存储器</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2847FB">
            <w:pPr>
              <w:rPr>
                <w:rFonts w:hAnsi="宋体"/>
                <w:bCs/>
                <w:sz w:val="21"/>
                <w:szCs w:val="21"/>
              </w:rPr>
            </w:pPr>
            <w:r w:rsidRPr="00B22082">
              <w:rPr>
                <w:rFonts w:hAnsi="宋体"/>
                <w:bCs/>
                <w:sz w:val="21"/>
                <w:szCs w:val="21"/>
              </w:rPr>
              <w:t>3.</w:t>
            </w:r>
            <w:r w:rsidRPr="00B22082">
              <w:rPr>
                <w:rFonts w:hAnsi="宋体" w:hint="eastAsia"/>
                <w:bCs/>
                <w:sz w:val="21"/>
                <w:szCs w:val="21"/>
              </w:rPr>
              <w:t>存储器容量的扩展</w:t>
            </w:r>
            <w:r w:rsidRPr="00B22082">
              <w:rPr>
                <w:rFonts w:hAnsi="宋体"/>
                <w:bCs/>
                <w:sz w:val="21"/>
                <w:szCs w:val="21"/>
              </w:rPr>
              <w:t>---</w:t>
            </w:r>
            <w:r w:rsidRPr="00B22082">
              <w:rPr>
                <w:rFonts w:hAnsi="宋体" w:hint="eastAsia"/>
                <w:bCs/>
                <w:sz w:val="21"/>
                <w:szCs w:val="21"/>
              </w:rPr>
              <w:t>主存储器与</w:t>
            </w:r>
            <w:r w:rsidRPr="00B22082">
              <w:rPr>
                <w:rFonts w:hAnsi="宋体"/>
                <w:bCs/>
                <w:sz w:val="21"/>
                <w:szCs w:val="21"/>
              </w:rPr>
              <w:t>CPU</w:t>
            </w:r>
            <w:r w:rsidRPr="00B22082">
              <w:rPr>
                <w:rFonts w:hAnsi="宋体" w:hint="eastAsia"/>
                <w:bCs/>
                <w:sz w:val="21"/>
                <w:szCs w:val="21"/>
              </w:rPr>
              <w:t>的连接</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64"/>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4.</w:t>
            </w:r>
            <w:r w:rsidRPr="00B22082">
              <w:rPr>
                <w:rFonts w:hAnsi="宋体" w:hint="eastAsia"/>
                <w:bCs/>
                <w:sz w:val="21"/>
                <w:szCs w:val="21"/>
              </w:rPr>
              <w:t>高速缓冲存储器</w:t>
            </w:r>
            <w:r w:rsidR="00A97061">
              <w:rPr>
                <w:rFonts w:hAnsi="宋体" w:hint="eastAsia"/>
                <w:bCs/>
                <w:sz w:val="21"/>
                <w:szCs w:val="21"/>
              </w:rPr>
              <w:t>，</w:t>
            </w:r>
            <w:r w:rsidRPr="00B22082">
              <w:rPr>
                <w:rFonts w:hAnsi="宋体" w:hint="eastAsia"/>
                <w:bCs/>
                <w:sz w:val="21"/>
                <w:szCs w:val="21"/>
              </w:rPr>
              <w:t>主存</w:t>
            </w:r>
            <w:r w:rsidRPr="00B22082">
              <w:rPr>
                <w:rFonts w:hAnsi="宋体"/>
                <w:bCs/>
                <w:sz w:val="21"/>
                <w:szCs w:val="21"/>
              </w:rPr>
              <w:t>—</w:t>
            </w:r>
            <w:r w:rsidRPr="00B22082">
              <w:rPr>
                <w:rFonts w:hAnsi="宋体" w:hint="eastAsia"/>
                <w:bCs/>
                <w:sz w:val="21"/>
                <w:szCs w:val="21"/>
              </w:rPr>
              <w:t>缓存的映射方式</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Pr>
                <w:rFonts w:hint="eastAsia"/>
                <w:szCs w:val="21"/>
              </w:rPr>
              <w:t>线上学习：主存与</w:t>
            </w:r>
            <w:r>
              <w:rPr>
                <w:szCs w:val="21"/>
              </w:rPr>
              <w:t>Cache</w:t>
            </w:r>
            <w:r>
              <w:rPr>
                <w:rFonts w:hint="eastAsia"/>
                <w:szCs w:val="21"/>
              </w:rPr>
              <w:t>的</w:t>
            </w:r>
            <w:r>
              <w:rPr>
                <w:szCs w:val="21"/>
              </w:rPr>
              <w:t>3</w:t>
            </w:r>
            <w:r>
              <w:rPr>
                <w:rFonts w:hint="eastAsia"/>
                <w:szCs w:val="21"/>
              </w:rPr>
              <w:t>中映射方式</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856"/>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5.</w:t>
            </w:r>
            <w:r w:rsidRPr="00B22082">
              <w:rPr>
                <w:rFonts w:hAnsi="宋体" w:hint="eastAsia"/>
                <w:bCs/>
                <w:sz w:val="21"/>
                <w:szCs w:val="21"/>
              </w:rPr>
              <w:t>外部存储器</w:t>
            </w:r>
          </w:p>
        </w:tc>
        <w:tc>
          <w:tcPr>
            <w:tcW w:w="962" w:type="pct"/>
            <w:gridSpan w:val="2"/>
            <w:vAlign w:val="center"/>
          </w:tcPr>
          <w:p w:rsidR="00CD03E9" w:rsidRPr="00577081" w:rsidRDefault="00CD03E9" w:rsidP="00577081">
            <w:pPr>
              <w:pStyle w:val="3"/>
              <w:shd w:val="clear" w:color="auto" w:fill="FFFFFF"/>
              <w:spacing w:before="0" w:after="60" w:line="330" w:lineRule="atLeast"/>
              <w:ind w:left="0"/>
              <w:rPr>
                <w:rFonts w:ascii="Times New Roman" w:eastAsia="宋体" w:cs="Times New Roman"/>
                <w:b w:val="0"/>
                <w:kern w:val="2"/>
                <w:sz w:val="21"/>
                <w:szCs w:val="21"/>
              </w:rPr>
            </w:pPr>
            <w:r w:rsidRPr="00577081">
              <w:rPr>
                <w:rFonts w:ascii="Times New Roman" w:eastAsia="宋体" w:cs="Times New Roman"/>
                <w:b w:val="0"/>
                <w:kern w:val="2"/>
                <w:sz w:val="21"/>
                <w:szCs w:val="21"/>
              </w:rPr>
              <w:t>1.</w:t>
            </w:r>
            <w:r w:rsidRPr="00577081">
              <w:rPr>
                <w:rFonts w:ascii="Times New Roman" w:eastAsia="宋体" w:cs="Times New Roman" w:hint="eastAsia"/>
                <w:b w:val="0"/>
                <w:kern w:val="2"/>
                <w:sz w:val="21"/>
                <w:szCs w:val="21"/>
              </w:rPr>
              <w:t>线上学习：</w:t>
            </w:r>
            <w:hyperlink r:id="rId8" w:tgtFrame="_blank" w:history="1">
              <w:r w:rsidRPr="00577081">
                <w:rPr>
                  <w:rFonts w:ascii="Times New Roman" w:eastAsia="宋体" w:cs="Times New Roman" w:hint="eastAsia"/>
                  <w:b w:val="0"/>
                  <w:kern w:val="2"/>
                  <w:sz w:val="21"/>
                  <w:szCs w:val="21"/>
                </w:rPr>
                <w:t>漫话电脑简史</w:t>
              </w:r>
              <w:r w:rsidRPr="00577081">
                <w:rPr>
                  <w:rFonts w:ascii="Times New Roman" w:eastAsia="宋体" w:cs="Times New Roman"/>
                  <w:b w:val="0"/>
                  <w:kern w:val="2"/>
                  <w:sz w:val="21"/>
                  <w:szCs w:val="21"/>
                </w:rPr>
                <w:t>·</w:t>
              </w:r>
              <w:r w:rsidRPr="00577081">
                <w:rPr>
                  <w:rFonts w:ascii="Times New Roman" w:eastAsia="宋体" w:cs="Times New Roman" w:hint="eastAsia"/>
                  <w:b w:val="0"/>
                  <w:kern w:val="2"/>
                  <w:sz w:val="21"/>
                  <w:szCs w:val="21"/>
                </w:rPr>
                <w:t>外设</w:t>
              </w:r>
              <w:r w:rsidRPr="00577081">
                <w:rPr>
                  <w:rFonts w:ascii="Times New Roman" w:eastAsia="宋体" w:cs="Times New Roman"/>
                  <w:b w:val="0"/>
                  <w:kern w:val="2"/>
                  <w:sz w:val="21"/>
                  <w:szCs w:val="21"/>
                </w:rPr>
                <w:t>01——</w:t>
              </w:r>
              <w:r w:rsidRPr="00577081">
                <w:rPr>
                  <w:rFonts w:ascii="Times New Roman" w:eastAsia="宋体" w:cs="Times New Roman" w:hint="eastAsia"/>
                  <w:b w:val="0"/>
                  <w:kern w:val="2"/>
                  <w:sz w:val="21"/>
                  <w:szCs w:val="21"/>
                </w:rPr>
                <w:t>存储的发展</w:t>
              </w:r>
            </w:hyperlink>
          </w:p>
          <w:p w:rsidR="00CD03E9" w:rsidRDefault="00CD03E9" w:rsidP="002847FB">
            <w:pPr>
              <w:pStyle w:val="24"/>
              <w:spacing w:line="300" w:lineRule="exact"/>
              <w:ind w:firstLineChars="0" w:firstLine="0"/>
              <w:rPr>
                <w:szCs w:val="21"/>
              </w:rPr>
            </w:pPr>
            <w:r>
              <w:rPr>
                <w:szCs w:val="21"/>
              </w:rPr>
              <w:t>2.</w:t>
            </w:r>
            <w:r>
              <w:rPr>
                <w:rFonts w:hint="eastAsia"/>
                <w:szCs w:val="21"/>
              </w:rPr>
              <w:t>拓展阅读：如何培养团队精神与合作意识</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30"/>
          <w:jc w:val="center"/>
        </w:trPr>
        <w:tc>
          <w:tcPr>
            <w:tcW w:w="175" w:type="pct"/>
            <w:vMerge w:val="restart"/>
            <w:vAlign w:val="center"/>
          </w:tcPr>
          <w:p w:rsidR="00CD03E9" w:rsidRDefault="00CD03E9" w:rsidP="00577081">
            <w:pPr>
              <w:jc w:val="center"/>
              <w:rPr>
                <w:rFonts w:ascii="Times New Roman" w:cs="Times New Roman"/>
                <w:sz w:val="21"/>
                <w:szCs w:val="21"/>
              </w:rPr>
            </w:pPr>
            <w:r>
              <w:rPr>
                <w:rFonts w:ascii="Times New Roman" w:cs="Times New Roman"/>
                <w:sz w:val="21"/>
                <w:szCs w:val="21"/>
              </w:rPr>
              <w:lastRenderedPageBreak/>
              <w:t>5</w:t>
            </w:r>
          </w:p>
        </w:tc>
        <w:tc>
          <w:tcPr>
            <w:tcW w:w="450" w:type="pct"/>
            <w:gridSpan w:val="2"/>
            <w:vMerge w:val="restart"/>
            <w:vAlign w:val="center"/>
          </w:tcPr>
          <w:p w:rsidR="00CD03E9" w:rsidRDefault="00CD03E9" w:rsidP="00577081">
            <w:pPr>
              <w:jc w:val="center"/>
              <w:rPr>
                <w:rFonts w:ascii="Times New Roman" w:cs="Times New Roman"/>
                <w:sz w:val="21"/>
                <w:szCs w:val="21"/>
              </w:rPr>
            </w:pPr>
            <w:r w:rsidRPr="00B22082">
              <w:rPr>
                <w:rFonts w:hint="eastAsia"/>
                <w:sz w:val="21"/>
                <w:szCs w:val="21"/>
              </w:rPr>
              <w:t>指令系统</w:t>
            </w: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1.</w:t>
            </w:r>
            <w:r w:rsidRPr="00B22082">
              <w:rPr>
                <w:rFonts w:hAnsi="宋体" w:hint="eastAsia"/>
                <w:bCs/>
                <w:sz w:val="21"/>
                <w:szCs w:val="21"/>
              </w:rPr>
              <w:t>指令扩展技术</w:t>
            </w:r>
          </w:p>
        </w:tc>
        <w:tc>
          <w:tcPr>
            <w:tcW w:w="962" w:type="pct"/>
            <w:gridSpan w:val="2"/>
            <w:vAlign w:val="center"/>
          </w:tcPr>
          <w:p w:rsidR="00CD03E9" w:rsidRDefault="00CD03E9" w:rsidP="002847FB">
            <w:pPr>
              <w:pStyle w:val="24"/>
              <w:spacing w:line="300" w:lineRule="exact"/>
              <w:ind w:firstLineChars="0" w:firstLine="0"/>
              <w:rPr>
                <w:szCs w:val="21"/>
              </w:rPr>
            </w:pPr>
            <w:r>
              <w:rPr>
                <w:rFonts w:hint="eastAsia"/>
                <w:szCs w:val="21"/>
              </w:rPr>
              <w:t>拓展阅读：</w:t>
            </w:r>
            <w:r w:rsidRPr="00CD03E9">
              <w:rPr>
                <w:rFonts w:hint="eastAsia"/>
                <w:szCs w:val="21"/>
              </w:rPr>
              <w:t>计算机的未来</w:t>
            </w:r>
            <w:r w:rsidRPr="00CD03E9">
              <w:rPr>
                <w:szCs w:val="21"/>
              </w:rPr>
              <w:t>:</w:t>
            </w:r>
            <w:r w:rsidRPr="00CD03E9">
              <w:rPr>
                <w:rFonts w:hint="eastAsia"/>
                <w:szCs w:val="21"/>
              </w:rPr>
              <w:t>脑科学、全连接神经网络、类脑计算</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指令寻址方式；</w:t>
            </w:r>
            <w:r w:rsidRPr="00B22082">
              <w:rPr>
                <w:rFonts w:ascii="Times New Roman" w:cs="Times New Roman"/>
                <w:kern w:val="2"/>
                <w:sz w:val="21"/>
                <w:szCs w:val="21"/>
              </w:rPr>
              <w:t> </w:t>
            </w:r>
            <w:r w:rsidRPr="00B22082">
              <w:rPr>
                <w:rFonts w:ascii="Times New Roman" w:cs="Times New Roman" w:hint="eastAsia"/>
                <w:kern w:val="2"/>
                <w:sz w:val="21"/>
                <w:szCs w:val="21"/>
              </w:rPr>
              <w:t>指令分析与设计；了解指令设计的内容，考虑的因素；精简指令系统的实现</w:t>
            </w:r>
          </w:p>
          <w:p w:rsidR="00CD03E9" w:rsidRPr="00B22082" w:rsidRDefault="00CD03E9"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CD03E9" w:rsidRDefault="00CD03E9" w:rsidP="002847FB">
            <w:pPr>
              <w:snapToGrid w:val="0"/>
              <w:rPr>
                <w:rFonts w:ascii="Times New Roman" w:cs="Times New Roman"/>
                <w:sz w:val="21"/>
                <w:szCs w:val="21"/>
              </w:rPr>
            </w:pPr>
            <w:r w:rsidRPr="00B22082">
              <w:rPr>
                <w:rFonts w:ascii="Times New Roman" w:cs="Times New Roman" w:hint="eastAsia"/>
                <w:kern w:val="2"/>
                <w:sz w:val="21"/>
                <w:szCs w:val="21"/>
              </w:rPr>
              <w:t>扩展操作码技术；</w:t>
            </w:r>
            <w:r w:rsidRPr="00B22082">
              <w:rPr>
                <w:rFonts w:ascii="Times New Roman" w:cs="Times New Roman"/>
                <w:kern w:val="2"/>
                <w:sz w:val="21"/>
                <w:szCs w:val="21"/>
              </w:rPr>
              <w:t>RISC</w:t>
            </w:r>
            <w:r w:rsidRPr="00B22082">
              <w:rPr>
                <w:rFonts w:ascii="Times New Roman" w:cs="Times New Roman" w:hint="eastAsia"/>
                <w:kern w:val="2"/>
                <w:sz w:val="21"/>
                <w:szCs w:val="21"/>
              </w:rPr>
              <w:t>和</w:t>
            </w:r>
            <w:r w:rsidRPr="00B22082">
              <w:rPr>
                <w:rFonts w:ascii="Times New Roman" w:cs="Times New Roman"/>
                <w:kern w:val="2"/>
                <w:sz w:val="21"/>
                <w:szCs w:val="21"/>
              </w:rPr>
              <w:t>SISC</w:t>
            </w:r>
            <w:r w:rsidRPr="00B22082">
              <w:rPr>
                <w:rFonts w:ascii="Times New Roman" w:cs="Times New Roman" w:hint="eastAsia"/>
                <w:kern w:val="2"/>
                <w:sz w:val="21"/>
                <w:szCs w:val="21"/>
              </w:rPr>
              <w:t>系统比较</w:t>
            </w:r>
          </w:p>
        </w:tc>
        <w:tc>
          <w:tcPr>
            <w:tcW w:w="751" w:type="pct"/>
            <w:gridSpan w:val="2"/>
            <w:vMerge w:val="restart"/>
            <w:vAlign w:val="center"/>
          </w:tcPr>
          <w:p w:rsidR="00CD03E9" w:rsidRPr="0044435B" w:rsidRDefault="0044435B" w:rsidP="00CD03E9">
            <w:pPr>
              <w:rPr>
                <w:sz w:val="21"/>
                <w:szCs w:val="21"/>
              </w:rPr>
            </w:pPr>
            <w:r w:rsidRPr="0044435B">
              <w:rPr>
                <w:rFonts w:hint="eastAsia"/>
                <w:sz w:val="21"/>
                <w:szCs w:val="21"/>
              </w:rPr>
              <w:t>课堂</w:t>
            </w:r>
            <w:r w:rsidR="00CD03E9" w:rsidRPr="0044435B">
              <w:rPr>
                <w:rFonts w:hint="eastAsia"/>
                <w:sz w:val="21"/>
                <w:szCs w:val="21"/>
              </w:rPr>
              <w:t>讲授：深入理解计算机中寻址技术的设计思想</w:t>
            </w:r>
            <w:r w:rsidR="00206EA2">
              <w:rPr>
                <w:rFonts w:hint="eastAsia"/>
                <w:sz w:val="21"/>
                <w:szCs w:val="21"/>
              </w:rPr>
              <w:t>；理解提高指令执行速度的措施</w:t>
            </w:r>
          </w:p>
          <w:p w:rsidR="00CD03E9" w:rsidRPr="0044435B" w:rsidRDefault="00273FD9" w:rsidP="00206EA2">
            <w:pPr>
              <w:pStyle w:val="TableParagraph"/>
              <w:kinsoku w:val="0"/>
              <w:overflowPunct w:val="0"/>
              <w:spacing w:before="99"/>
              <w:ind w:right="60"/>
              <w:rPr>
                <w:sz w:val="21"/>
                <w:szCs w:val="21"/>
              </w:rPr>
            </w:pPr>
            <w:r>
              <w:rPr>
                <w:rFonts w:hint="eastAsia"/>
                <w:sz w:val="21"/>
                <w:szCs w:val="21"/>
              </w:rPr>
              <w:t>视频学习</w:t>
            </w:r>
            <w:r w:rsidR="00CD03E9">
              <w:rPr>
                <w:rFonts w:hint="eastAsia"/>
                <w:sz w:val="21"/>
                <w:szCs w:val="21"/>
              </w:rPr>
              <w:t>：指令和数据的寻址方式</w:t>
            </w:r>
          </w:p>
        </w:tc>
        <w:tc>
          <w:tcPr>
            <w:tcW w:w="165" w:type="pct"/>
            <w:gridSpan w:val="2"/>
            <w:vMerge w:val="restart"/>
            <w:vAlign w:val="center"/>
          </w:tcPr>
          <w:p w:rsidR="00CD03E9" w:rsidRDefault="00CD03E9"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bCs/>
                <w:sz w:val="21"/>
                <w:szCs w:val="21"/>
              </w:rPr>
            </w:pPr>
            <w:r w:rsidRPr="00B22082">
              <w:rPr>
                <w:rFonts w:hAnsi="宋体"/>
                <w:bCs/>
                <w:sz w:val="21"/>
                <w:szCs w:val="21"/>
              </w:rPr>
              <w:t>2.</w:t>
            </w:r>
            <w:r w:rsidRPr="00B22082">
              <w:rPr>
                <w:rFonts w:hAnsi="宋体" w:hint="eastAsia"/>
                <w:bCs/>
                <w:sz w:val="21"/>
                <w:szCs w:val="21"/>
              </w:rPr>
              <w:t>寻址方式</w:t>
            </w:r>
            <w:r w:rsidR="005A42DB">
              <w:rPr>
                <w:rFonts w:hAnsi="宋体" w:hint="eastAsia"/>
                <w:bCs/>
                <w:sz w:val="21"/>
                <w:szCs w:val="21"/>
              </w:rPr>
              <w:t>：</w:t>
            </w:r>
            <w:r w:rsidRPr="00B22082">
              <w:rPr>
                <w:rFonts w:hAnsi="宋体" w:hint="eastAsia"/>
                <w:bCs/>
                <w:sz w:val="21"/>
                <w:szCs w:val="21"/>
              </w:rPr>
              <w:t>指令寻址，数据寻址</w:t>
            </w:r>
          </w:p>
        </w:tc>
        <w:tc>
          <w:tcPr>
            <w:tcW w:w="962" w:type="pct"/>
            <w:gridSpan w:val="2"/>
            <w:vAlign w:val="center"/>
          </w:tcPr>
          <w:p w:rsidR="00CD03E9" w:rsidRDefault="00CD03E9" w:rsidP="00577081">
            <w:pPr>
              <w:pStyle w:val="24"/>
              <w:spacing w:line="300" w:lineRule="exact"/>
              <w:ind w:firstLineChars="0" w:firstLine="0"/>
              <w:rPr>
                <w:szCs w:val="21"/>
              </w:rPr>
            </w:pPr>
            <w:r>
              <w:rPr>
                <w:szCs w:val="21"/>
              </w:rPr>
              <w:t>1.</w:t>
            </w:r>
            <w:r>
              <w:rPr>
                <w:rFonts w:hint="eastAsia"/>
                <w:szCs w:val="21"/>
              </w:rPr>
              <w:t>个人作业：完成指定作业。</w:t>
            </w:r>
          </w:p>
          <w:p w:rsidR="00CD03E9" w:rsidRDefault="00CD03E9" w:rsidP="00577081">
            <w:pPr>
              <w:pStyle w:val="24"/>
              <w:spacing w:line="300" w:lineRule="exact"/>
              <w:ind w:firstLineChars="0" w:firstLine="0"/>
              <w:rPr>
                <w:szCs w:val="21"/>
              </w:rPr>
            </w:pPr>
            <w:r>
              <w:rPr>
                <w:szCs w:val="21"/>
              </w:rPr>
              <w:t>2.</w:t>
            </w:r>
            <w:r w:rsidRPr="00CD03E9">
              <w:rPr>
                <w:rFonts w:hint="eastAsia"/>
                <w:szCs w:val="21"/>
              </w:rPr>
              <w:t>线上学习：指令系统中采用不同寻址方式的目的</w:t>
            </w:r>
          </w:p>
        </w:tc>
        <w:tc>
          <w:tcPr>
            <w:tcW w:w="436" w:type="pct"/>
            <w:gridSpan w:val="2"/>
            <w:vAlign w:val="center"/>
          </w:tcPr>
          <w:p w:rsidR="00CD03E9" w:rsidRDefault="00CD03E9" w:rsidP="00CD03E9">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CD03E9" w:rsidTr="002847FB">
        <w:trPr>
          <w:trHeight w:val="129"/>
          <w:jc w:val="center"/>
        </w:trPr>
        <w:tc>
          <w:tcPr>
            <w:tcW w:w="175" w:type="pct"/>
            <w:vMerge/>
            <w:vAlign w:val="center"/>
          </w:tcPr>
          <w:p w:rsidR="00CD03E9" w:rsidRDefault="00CD03E9" w:rsidP="00577081">
            <w:pPr>
              <w:jc w:val="center"/>
              <w:rPr>
                <w:rFonts w:ascii="Times New Roman" w:cs="Times New Roman"/>
                <w:sz w:val="21"/>
                <w:szCs w:val="21"/>
              </w:rPr>
            </w:pPr>
          </w:p>
        </w:tc>
        <w:tc>
          <w:tcPr>
            <w:tcW w:w="450" w:type="pct"/>
            <w:gridSpan w:val="2"/>
            <w:vMerge/>
            <w:vAlign w:val="center"/>
          </w:tcPr>
          <w:p w:rsidR="00CD03E9" w:rsidRPr="00B122A1" w:rsidRDefault="00CD03E9" w:rsidP="00577081">
            <w:pPr>
              <w:jc w:val="center"/>
              <w:rPr>
                <w:rFonts w:hAnsi="宋体"/>
              </w:rPr>
            </w:pPr>
          </w:p>
        </w:tc>
        <w:tc>
          <w:tcPr>
            <w:tcW w:w="1109" w:type="pct"/>
            <w:vAlign w:val="center"/>
          </w:tcPr>
          <w:p w:rsidR="00CD03E9" w:rsidRPr="00B22082" w:rsidRDefault="00CD03E9"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指令系统</w:t>
            </w:r>
            <w:r w:rsidR="005A42DB">
              <w:rPr>
                <w:rFonts w:hAnsi="宋体" w:cs="Times New Roman" w:hint="eastAsia"/>
                <w:kern w:val="2"/>
                <w:sz w:val="21"/>
                <w:szCs w:val="21"/>
              </w:rPr>
              <w:t>：</w:t>
            </w:r>
            <w:r w:rsidRPr="00B22082">
              <w:rPr>
                <w:rFonts w:hAnsi="宋体" w:cs="Times New Roman"/>
                <w:kern w:val="2"/>
                <w:sz w:val="21"/>
                <w:szCs w:val="21"/>
              </w:rPr>
              <w:t>RISC</w:t>
            </w:r>
            <w:r w:rsidRPr="00B22082">
              <w:rPr>
                <w:rFonts w:hAnsi="宋体" w:cs="Times New Roman" w:hint="eastAsia"/>
                <w:kern w:val="2"/>
                <w:sz w:val="21"/>
                <w:szCs w:val="21"/>
              </w:rPr>
              <w:t>和</w:t>
            </w:r>
            <w:r w:rsidRPr="00B22082">
              <w:rPr>
                <w:rFonts w:hAnsi="宋体" w:cs="Times New Roman"/>
                <w:kern w:val="2"/>
                <w:sz w:val="21"/>
                <w:szCs w:val="21"/>
              </w:rPr>
              <w:t>SISC</w:t>
            </w:r>
            <w:r w:rsidRPr="00B22082">
              <w:rPr>
                <w:rFonts w:hAnsi="宋体" w:cs="Times New Roman" w:hint="eastAsia"/>
                <w:kern w:val="2"/>
                <w:sz w:val="21"/>
                <w:szCs w:val="21"/>
              </w:rPr>
              <w:t>系统</w:t>
            </w:r>
          </w:p>
        </w:tc>
        <w:tc>
          <w:tcPr>
            <w:tcW w:w="962" w:type="pct"/>
            <w:gridSpan w:val="2"/>
            <w:vAlign w:val="center"/>
          </w:tcPr>
          <w:p w:rsidR="00CD03E9" w:rsidRDefault="00CD03E9" w:rsidP="00577081">
            <w:pPr>
              <w:pStyle w:val="24"/>
              <w:spacing w:line="300" w:lineRule="exact"/>
              <w:ind w:firstLineChars="0" w:firstLine="0"/>
              <w:rPr>
                <w:szCs w:val="21"/>
              </w:rPr>
            </w:pPr>
            <w:r>
              <w:rPr>
                <w:rFonts w:hint="eastAsia"/>
                <w:szCs w:val="21"/>
              </w:rPr>
              <w:t>拓展阅读：</w:t>
            </w:r>
            <w:r w:rsidRPr="00CD03E9">
              <w:rPr>
                <w:rFonts w:hint="eastAsia"/>
                <w:szCs w:val="21"/>
              </w:rPr>
              <w:t>硬件设计人员应该具备的职业规范和职业道德。</w:t>
            </w:r>
          </w:p>
        </w:tc>
        <w:tc>
          <w:tcPr>
            <w:tcW w:w="436" w:type="pct"/>
            <w:gridSpan w:val="2"/>
            <w:vAlign w:val="center"/>
          </w:tcPr>
          <w:p w:rsidR="00CD03E9" w:rsidRDefault="00CD03E9" w:rsidP="00577081">
            <w:pPr>
              <w:pStyle w:val="24"/>
              <w:spacing w:line="300" w:lineRule="exact"/>
              <w:ind w:firstLineChars="0" w:firstLine="0"/>
              <w:jc w:val="center"/>
              <w:rPr>
                <w:szCs w:val="21"/>
              </w:rPr>
            </w:pPr>
            <w:r w:rsidRPr="009271F7">
              <w:rPr>
                <w:rFonts w:hint="eastAsia"/>
                <w:szCs w:val="21"/>
              </w:rPr>
              <w:t>课程目标</w:t>
            </w:r>
            <w:r>
              <w:rPr>
                <w:szCs w:val="21"/>
              </w:rPr>
              <w:t>3</w:t>
            </w:r>
          </w:p>
        </w:tc>
        <w:tc>
          <w:tcPr>
            <w:tcW w:w="950" w:type="pct"/>
            <w:gridSpan w:val="2"/>
            <w:vMerge/>
            <w:vAlign w:val="center"/>
          </w:tcPr>
          <w:p w:rsidR="00CD03E9" w:rsidRDefault="00CD03E9" w:rsidP="00577081">
            <w:pPr>
              <w:rPr>
                <w:rFonts w:ascii="Times New Roman" w:cs="Times New Roman"/>
                <w:sz w:val="21"/>
                <w:szCs w:val="21"/>
              </w:rPr>
            </w:pPr>
          </w:p>
        </w:tc>
        <w:tc>
          <w:tcPr>
            <w:tcW w:w="751" w:type="pct"/>
            <w:gridSpan w:val="2"/>
            <w:vMerge/>
            <w:vAlign w:val="center"/>
          </w:tcPr>
          <w:p w:rsidR="00CD03E9" w:rsidRDefault="00CD03E9"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CD03E9" w:rsidRDefault="00CD03E9" w:rsidP="00577081">
            <w:pPr>
              <w:snapToGrid w:val="0"/>
              <w:spacing w:line="400" w:lineRule="exact"/>
              <w:jc w:val="center"/>
              <w:rPr>
                <w:rFonts w:ascii="Times New Roman" w:cs="Times New Roman"/>
                <w:sz w:val="21"/>
                <w:szCs w:val="21"/>
              </w:rPr>
            </w:pPr>
          </w:p>
        </w:tc>
      </w:tr>
      <w:tr w:rsidR="005273D2" w:rsidTr="002847FB">
        <w:trPr>
          <w:trHeight w:val="130"/>
          <w:jc w:val="center"/>
        </w:trPr>
        <w:tc>
          <w:tcPr>
            <w:tcW w:w="175" w:type="pct"/>
            <w:vMerge w:val="restart"/>
            <w:vAlign w:val="center"/>
          </w:tcPr>
          <w:p w:rsidR="005273D2" w:rsidRDefault="005273D2" w:rsidP="00577081">
            <w:pPr>
              <w:jc w:val="center"/>
              <w:rPr>
                <w:rFonts w:ascii="Times New Roman" w:cs="Times New Roman"/>
                <w:sz w:val="21"/>
                <w:szCs w:val="21"/>
              </w:rPr>
            </w:pPr>
            <w:r>
              <w:rPr>
                <w:rFonts w:ascii="Times New Roman" w:cs="Times New Roman"/>
                <w:sz w:val="21"/>
                <w:szCs w:val="21"/>
              </w:rPr>
              <w:t>6</w:t>
            </w:r>
          </w:p>
        </w:tc>
        <w:tc>
          <w:tcPr>
            <w:tcW w:w="450" w:type="pct"/>
            <w:gridSpan w:val="2"/>
            <w:vMerge w:val="restart"/>
            <w:vAlign w:val="center"/>
          </w:tcPr>
          <w:p w:rsidR="005273D2" w:rsidRDefault="005273D2" w:rsidP="00577081">
            <w:pPr>
              <w:jc w:val="center"/>
              <w:rPr>
                <w:rFonts w:ascii="Times New Roman" w:cs="Times New Roman"/>
                <w:sz w:val="21"/>
                <w:szCs w:val="21"/>
              </w:rPr>
            </w:pPr>
            <w:r w:rsidRPr="00B22082">
              <w:rPr>
                <w:rFonts w:hint="eastAsia"/>
                <w:sz w:val="21"/>
                <w:szCs w:val="21"/>
              </w:rPr>
              <w:t>控制系统</w:t>
            </w: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1.</w:t>
            </w:r>
            <w:r w:rsidRPr="00B22082">
              <w:rPr>
                <w:rFonts w:hAnsi="宋体" w:cs="Times New Roman" w:hint="eastAsia"/>
                <w:kern w:val="2"/>
                <w:sz w:val="21"/>
                <w:szCs w:val="21"/>
              </w:rPr>
              <w:t>控制器的组成</w:t>
            </w:r>
            <w:r w:rsidR="005A42DB">
              <w:rPr>
                <w:rFonts w:hAnsi="宋体" w:cs="Times New Roman" w:hint="eastAsia"/>
                <w:kern w:val="2"/>
                <w:sz w:val="21"/>
                <w:szCs w:val="21"/>
              </w:rPr>
              <w:t>，</w:t>
            </w:r>
            <w:r w:rsidRPr="00B22082">
              <w:rPr>
                <w:rFonts w:hAnsi="宋体" w:cs="Times New Roman" w:hint="eastAsia"/>
                <w:kern w:val="2"/>
                <w:sz w:val="21"/>
                <w:szCs w:val="21"/>
              </w:rPr>
              <w:t>微操作命令分析。控制单元的功能</w:t>
            </w:r>
          </w:p>
        </w:tc>
        <w:tc>
          <w:tcPr>
            <w:tcW w:w="962" w:type="pct"/>
            <w:gridSpan w:val="2"/>
            <w:vAlign w:val="center"/>
          </w:tcPr>
          <w:p w:rsidR="005273D2" w:rsidRPr="00BE65A7" w:rsidRDefault="00BE65A7" w:rsidP="002847FB">
            <w:pPr>
              <w:pStyle w:val="24"/>
              <w:spacing w:line="300" w:lineRule="exact"/>
              <w:ind w:firstLineChars="0" w:firstLine="0"/>
              <w:rPr>
                <w:szCs w:val="21"/>
              </w:rPr>
            </w:pPr>
            <w:r>
              <w:rPr>
                <w:rFonts w:hint="eastAsia"/>
                <w:szCs w:val="21"/>
              </w:rPr>
              <w:t>个人作业：完成指定作业</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重点</w:t>
            </w:r>
            <w:r w:rsidR="002847FB">
              <w:rPr>
                <w:rFonts w:ascii="Times New Roman" w:cs="Times New Roman" w:hint="eastAsia"/>
                <w:kern w:val="2"/>
                <w:sz w:val="21"/>
                <w:szCs w:val="21"/>
              </w:rPr>
              <w:t>：</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控制器工作原理；微程序控制器设计方法；机器指令微程序编程</w:t>
            </w:r>
          </w:p>
          <w:p w:rsidR="005273D2" w:rsidRPr="0091275B" w:rsidRDefault="005273D2" w:rsidP="00577081">
            <w:pPr>
              <w:snapToGrid w:val="0"/>
              <w:rPr>
                <w:rFonts w:ascii="Times New Roman" w:cs="Times New Roman"/>
                <w:kern w:val="2"/>
                <w:sz w:val="21"/>
                <w:szCs w:val="21"/>
              </w:rPr>
            </w:pPr>
            <w:r w:rsidRPr="0091275B">
              <w:rPr>
                <w:rFonts w:ascii="Times New Roman" w:cs="Times New Roman" w:hint="eastAsia"/>
                <w:kern w:val="2"/>
                <w:sz w:val="21"/>
                <w:szCs w:val="21"/>
              </w:rPr>
              <w:t>难点</w:t>
            </w:r>
            <w:r w:rsidR="002847FB">
              <w:rPr>
                <w:rFonts w:ascii="Times New Roman" w:cs="Times New Roman" w:hint="eastAsia"/>
                <w:kern w:val="2"/>
                <w:sz w:val="21"/>
                <w:szCs w:val="21"/>
              </w:rPr>
              <w:t>：</w:t>
            </w:r>
          </w:p>
          <w:p w:rsidR="005273D2" w:rsidRPr="0091275B" w:rsidRDefault="005273D2" w:rsidP="002847FB">
            <w:pPr>
              <w:snapToGrid w:val="0"/>
              <w:rPr>
                <w:rFonts w:ascii="Times New Roman" w:cs="Times New Roman"/>
                <w:kern w:val="2"/>
                <w:sz w:val="21"/>
                <w:szCs w:val="21"/>
              </w:rPr>
            </w:pPr>
            <w:r w:rsidRPr="0091275B">
              <w:rPr>
                <w:rFonts w:ascii="Times New Roman" w:cs="Times New Roman" w:hint="eastAsia"/>
                <w:kern w:val="2"/>
                <w:sz w:val="21"/>
                <w:szCs w:val="21"/>
              </w:rPr>
              <w:t>微操作命令分析；掌握节拍的设计技巧；静态微程序和动态微程序设计方法</w:t>
            </w:r>
          </w:p>
        </w:tc>
        <w:tc>
          <w:tcPr>
            <w:tcW w:w="751" w:type="pct"/>
            <w:gridSpan w:val="2"/>
            <w:vMerge w:val="restart"/>
            <w:vAlign w:val="center"/>
          </w:tcPr>
          <w:p w:rsidR="005273D2" w:rsidRPr="0091275B" w:rsidRDefault="0044435B" w:rsidP="0091275B">
            <w:pPr>
              <w:rPr>
                <w:rFonts w:ascii="Times New Roman" w:cs="Times New Roman"/>
                <w:kern w:val="2"/>
                <w:sz w:val="21"/>
                <w:szCs w:val="21"/>
              </w:rPr>
            </w:pPr>
            <w:r>
              <w:rPr>
                <w:rFonts w:ascii="Times New Roman" w:cs="Times New Roman" w:hint="eastAsia"/>
                <w:kern w:val="2"/>
                <w:sz w:val="21"/>
                <w:szCs w:val="21"/>
              </w:rPr>
              <w:t>课堂</w:t>
            </w:r>
            <w:r w:rsidR="005273D2" w:rsidRPr="0091275B">
              <w:rPr>
                <w:rFonts w:ascii="Times New Roman" w:cs="Times New Roman" w:hint="eastAsia"/>
                <w:kern w:val="2"/>
                <w:sz w:val="21"/>
                <w:szCs w:val="21"/>
              </w:rPr>
              <w:t>讲授</w:t>
            </w:r>
            <w:r w:rsidR="00BE65A7" w:rsidRPr="0091275B">
              <w:rPr>
                <w:rFonts w:ascii="Times New Roman" w:cs="Times New Roman" w:hint="eastAsia"/>
                <w:kern w:val="2"/>
                <w:sz w:val="21"/>
                <w:szCs w:val="21"/>
              </w:rPr>
              <w:t>：分析芯片设计方法</w:t>
            </w:r>
            <w:r w:rsidR="00206EA2">
              <w:rPr>
                <w:rFonts w:ascii="Times New Roman" w:cs="Times New Roman" w:hint="eastAsia"/>
                <w:kern w:val="2"/>
                <w:sz w:val="21"/>
                <w:szCs w:val="21"/>
              </w:rPr>
              <w:t>，掌握芯片设计的原理</w:t>
            </w:r>
          </w:p>
          <w:p w:rsidR="005273D2" w:rsidRPr="0091275B" w:rsidRDefault="00BE65A7" w:rsidP="00692771">
            <w:pPr>
              <w:pStyle w:val="TableParagraph"/>
              <w:kinsoku w:val="0"/>
              <w:overflowPunct w:val="0"/>
              <w:spacing w:before="99"/>
              <w:ind w:right="60"/>
              <w:rPr>
                <w:rFonts w:ascii="Times New Roman" w:cs="Times New Roman"/>
                <w:kern w:val="2"/>
                <w:sz w:val="21"/>
                <w:szCs w:val="21"/>
              </w:rPr>
            </w:pPr>
            <w:r w:rsidRPr="0091275B">
              <w:rPr>
                <w:rFonts w:ascii="Times New Roman" w:cs="Times New Roman" w:hint="eastAsia"/>
                <w:kern w:val="2"/>
                <w:sz w:val="21"/>
                <w:szCs w:val="21"/>
              </w:rPr>
              <w:t>小组讨论：国产芯片研发现状</w:t>
            </w:r>
          </w:p>
        </w:tc>
        <w:tc>
          <w:tcPr>
            <w:tcW w:w="165" w:type="pct"/>
            <w:gridSpan w:val="2"/>
            <w:vMerge w:val="restart"/>
            <w:vAlign w:val="center"/>
          </w:tcPr>
          <w:p w:rsidR="005273D2" w:rsidRDefault="005273D2" w:rsidP="00577081">
            <w:pPr>
              <w:snapToGrid w:val="0"/>
              <w:spacing w:line="400" w:lineRule="exact"/>
              <w:jc w:val="center"/>
              <w:rPr>
                <w:rFonts w:ascii="Times New Roman" w:cs="Times New Roman"/>
                <w:sz w:val="21"/>
                <w:szCs w:val="21"/>
              </w:rPr>
            </w:pPr>
            <w:r>
              <w:rPr>
                <w:rFonts w:ascii="Times New Roman" w:cs="Times New Roman"/>
                <w:sz w:val="21"/>
                <w:szCs w:val="21"/>
              </w:rPr>
              <w:t>8</w:t>
            </w: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spacing w:line="380" w:lineRule="exact"/>
              <w:rPr>
                <w:rFonts w:hAnsi="宋体" w:cs="Times New Roman"/>
                <w:kern w:val="2"/>
                <w:sz w:val="21"/>
                <w:szCs w:val="21"/>
              </w:rPr>
            </w:pPr>
            <w:r w:rsidRPr="00B22082">
              <w:rPr>
                <w:rFonts w:hAnsi="宋体" w:cs="Times New Roman"/>
                <w:kern w:val="2"/>
                <w:sz w:val="21"/>
                <w:szCs w:val="21"/>
              </w:rPr>
              <w:t>2.</w:t>
            </w:r>
            <w:r w:rsidRPr="00B22082">
              <w:rPr>
                <w:rFonts w:hAnsi="宋体" w:cs="Times New Roman" w:hint="eastAsia"/>
                <w:kern w:val="2"/>
                <w:sz w:val="21"/>
                <w:szCs w:val="21"/>
              </w:rPr>
              <w:t>硬布线控制器</w:t>
            </w:r>
          </w:p>
        </w:tc>
        <w:tc>
          <w:tcPr>
            <w:tcW w:w="962" w:type="pct"/>
            <w:gridSpan w:val="2"/>
            <w:vAlign w:val="center"/>
          </w:tcPr>
          <w:p w:rsidR="005273D2" w:rsidRDefault="00BE65A7" w:rsidP="00577081">
            <w:pPr>
              <w:pStyle w:val="24"/>
              <w:spacing w:line="300" w:lineRule="exact"/>
              <w:ind w:firstLineChars="0" w:firstLine="0"/>
              <w:rPr>
                <w:szCs w:val="21"/>
              </w:rPr>
            </w:pPr>
            <w:r>
              <w:rPr>
                <w:szCs w:val="21"/>
              </w:rPr>
              <w:t>1.</w:t>
            </w:r>
            <w:r>
              <w:rPr>
                <w:rFonts w:hint="eastAsia"/>
                <w:szCs w:val="21"/>
              </w:rPr>
              <w:t>拓展阅读：</w:t>
            </w:r>
            <w:r w:rsidRPr="00BE65A7">
              <w:rPr>
                <w:rFonts w:hint="eastAsia"/>
                <w:szCs w:val="21"/>
              </w:rPr>
              <w:t>缺芯少魂，中美贸易战</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5273D2" w:rsidTr="002847FB">
        <w:trPr>
          <w:trHeight w:val="129"/>
          <w:jc w:val="center"/>
        </w:trPr>
        <w:tc>
          <w:tcPr>
            <w:tcW w:w="175" w:type="pct"/>
            <w:vMerge/>
            <w:vAlign w:val="center"/>
          </w:tcPr>
          <w:p w:rsidR="005273D2" w:rsidRDefault="005273D2" w:rsidP="00577081">
            <w:pPr>
              <w:jc w:val="center"/>
              <w:rPr>
                <w:rFonts w:ascii="Times New Roman" w:cs="Times New Roman"/>
                <w:sz w:val="21"/>
                <w:szCs w:val="21"/>
              </w:rPr>
            </w:pPr>
          </w:p>
        </w:tc>
        <w:tc>
          <w:tcPr>
            <w:tcW w:w="450" w:type="pct"/>
            <w:gridSpan w:val="2"/>
            <w:vMerge/>
            <w:vAlign w:val="center"/>
          </w:tcPr>
          <w:p w:rsidR="005273D2" w:rsidRPr="00B122A1" w:rsidRDefault="005273D2" w:rsidP="00577081">
            <w:pPr>
              <w:jc w:val="center"/>
              <w:rPr>
                <w:rFonts w:hAnsi="宋体"/>
              </w:rPr>
            </w:pPr>
          </w:p>
        </w:tc>
        <w:tc>
          <w:tcPr>
            <w:tcW w:w="1109" w:type="pct"/>
            <w:vAlign w:val="center"/>
          </w:tcPr>
          <w:p w:rsidR="005273D2" w:rsidRPr="00B22082" w:rsidRDefault="005273D2" w:rsidP="00A97061">
            <w:pPr>
              <w:rPr>
                <w:rFonts w:hAnsi="宋体" w:cs="Times New Roman"/>
                <w:kern w:val="2"/>
                <w:sz w:val="21"/>
                <w:szCs w:val="21"/>
              </w:rPr>
            </w:pPr>
            <w:r w:rsidRPr="00B22082">
              <w:rPr>
                <w:rFonts w:hAnsi="宋体" w:cs="Times New Roman"/>
                <w:kern w:val="2"/>
                <w:sz w:val="21"/>
                <w:szCs w:val="21"/>
              </w:rPr>
              <w:t>3.</w:t>
            </w:r>
            <w:r w:rsidRPr="00B22082">
              <w:rPr>
                <w:rFonts w:hAnsi="宋体" w:cs="Times New Roman" w:hint="eastAsia"/>
                <w:kern w:val="2"/>
                <w:sz w:val="21"/>
                <w:szCs w:val="21"/>
              </w:rPr>
              <w:t>微程序控制器</w:t>
            </w:r>
            <w:r w:rsidR="005A42DB">
              <w:rPr>
                <w:rFonts w:hAnsi="宋体" w:cs="Times New Roman" w:hint="eastAsia"/>
                <w:kern w:val="2"/>
                <w:sz w:val="21"/>
                <w:szCs w:val="21"/>
              </w:rPr>
              <w:t>，</w:t>
            </w:r>
            <w:r w:rsidRPr="00B22082">
              <w:rPr>
                <w:rFonts w:hAnsi="宋体" w:cs="Times New Roman" w:hint="eastAsia"/>
                <w:kern w:val="2"/>
                <w:sz w:val="21"/>
                <w:szCs w:val="21"/>
              </w:rPr>
              <w:t>微指令编码方式。微指令序列地址形成。微指令格式。静态微程序和动态微程序设计</w:t>
            </w:r>
          </w:p>
        </w:tc>
        <w:tc>
          <w:tcPr>
            <w:tcW w:w="962" w:type="pct"/>
            <w:gridSpan w:val="2"/>
            <w:vAlign w:val="center"/>
          </w:tcPr>
          <w:p w:rsidR="00BE65A7" w:rsidRDefault="00BE65A7" w:rsidP="00BE65A7">
            <w:pPr>
              <w:pStyle w:val="24"/>
              <w:spacing w:line="300" w:lineRule="exact"/>
              <w:ind w:firstLineChars="0" w:firstLine="0"/>
              <w:rPr>
                <w:szCs w:val="21"/>
              </w:rPr>
            </w:pPr>
            <w:r>
              <w:rPr>
                <w:szCs w:val="21"/>
              </w:rPr>
              <w:t>1.</w:t>
            </w:r>
            <w:r>
              <w:rPr>
                <w:rFonts w:hint="eastAsia"/>
                <w:szCs w:val="21"/>
              </w:rPr>
              <w:t>个人作业：完成指定作业</w:t>
            </w:r>
          </w:p>
          <w:p w:rsidR="005273D2" w:rsidRPr="0091275B" w:rsidRDefault="00BE65A7" w:rsidP="002847FB">
            <w:pPr>
              <w:pStyle w:val="3"/>
              <w:shd w:val="clear" w:color="auto" w:fill="FFFFFF"/>
              <w:spacing w:before="0" w:after="60" w:line="330" w:lineRule="atLeast"/>
              <w:ind w:left="0"/>
              <w:rPr>
                <w:rFonts w:ascii="Times New Roman" w:eastAsia="宋体" w:cs="Times New Roman"/>
                <w:b w:val="0"/>
                <w:kern w:val="2"/>
                <w:sz w:val="21"/>
                <w:szCs w:val="21"/>
              </w:rPr>
            </w:pPr>
            <w:r w:rsidRPr="00BE65A7">
              <w:rPr>
                <w:rFonts w:ascii="Times New Roman" w:eastAsia="宋体" w:cs="Times New Roman"/>
                <w:b w:val="0"/>
                <w:kern w:val="2"/>
                <w:sz w:val="21"/>
                <w:szCs w:val="21"/>
              </w:rPr>
              <w:t>2.</w:t>
            </w:r>
            <w:r w:rsidRPr="00BE65A7">
              <w:rPr>
                <w:rFonts w:ascii="Times New Roman" w:eastAsia="宋体" w:cs="Times New Roman" w:hint="eastAsia"/>
                <w:b w:val="0"/>
                <w:kern w:val="2"/>
                <w:sz w:val="21"/>
                <w:szCs w:val="21"/>
              </w:rPr>
              <w:t>拓展阅读：芯片设计入门教程</w:t>
            </w:r>
            <w:r>
              <w:rPr>
                <w:rFonts w:ascii="Times New Roman" w:eastAsia="宋体" w:cs="Times New Roman"/>
                <w:b w:val="0"/>
                <w:kern w:val="2"/>
                <w:sz w:val="21"/>
                <w:szCs w:val="21"/>
              </w:rPr>
              <w:t>——</w:t>
            </w:r>
            <w:r w:rsidRPr="00BE65A7">
              <w:rPr>
                <w:rFonts w:ascii="Times New Roman" w:eastAsia="宋体" w:cs="Times New Roman" w:hint="eastAsia"/>
                <w:b w:val="0"/>
                <w:kern w:val="2"/>
                <w:sz w:val="21"/>
                <w:szCs w:val="21"/>
              </w:rPr>
              <w:t>芯片架构和设计流程</w:t>
            </w:r>
          </w:p>
        </w:tc>
        <w:tc>
          <w:tcPr>
            <w:tcW w:w="436" w:type="pct"/>
            <w:gridSpan w:val="2"/>
            <w:vAlign w:val="center"/>
          </w:tcPr>
          <w:p w:rsidR="005273D2" w:rsidRDefault="00BE65A7" w:rsidP="00BE65A7">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5273D2" w:rsidRPr="0091275B" w:rsidRDefault="005273D2" w:rsidP="00577081">
            <w:pPr>
              <w:rPr>
                <w:rFonts w:ascii="Times New Roman" w:cs="Times New Roman"/>
                <w:kern w:val="2"/>
                <w:sz w:val="21"/>
                <w:szCs w:val="21"/>
              </w:rPr>
            </w:pPr>
          </w:p>
        </w:tc>
        <w:tc>
          <w:tcPr>
            <w:tcW w:w="751" w:type="pct"/>
            <w:gridSpan w:val="2"/>
            <w:vMerge/>
            <w:vAlign w:val="center"/>
          </w:tcPr>
          <w:p w:rsidR="005273D2" w:rsidRPr="0091275B" w:rsidRDefault="005273D2" w:rsidP="00577081">
            <w:pPr>
              <w:pStyle w:val="TableParagraph"/>
              <w:kinsoku w:val="0"/>
              <w:overflowPunct w:val="0"/>
              <w:spacing w:before="99"/>
              <w:ind w:left="70" w:right="60"/>
              <w:jc w:val="center"/>
              <w:rPr>
                <w:rFonts w:ascii="Times New Roman" w:cs="Times New Roman"/>
                <w:kern w:val="2"/>
                <w:sz w:val="21"/>
                <w:szCs w:val="21"/>
              </w:rPr>
            </w:pPr>
          </w:p>
        </w:tc>
        <w:tc>
          <w:tcPr>
            <w:tcW w:w="165" w:type="pct"/>
            <w:gridSpan w:val="2"/>
            <w:vMerge/>
            <w:vAlign w:val="center"/>
          </w:tcPr>
          <w:p w:rsidR="005273D2" w:rsidRDefault="005273D2"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7</w:t>
            </w:r>
          </w:p>
        </w:tc>
        <w:tc>
          <w:tcPr>
            <w:tcW w:w="450" w:type="pct"/>
            <w:gridSpan w:val="2"/>
            <w:vMerge w:val="restart"/>
            <w:vAlign w:val="center"/>
          </w:tcPr>
          <w:p w:rsidR="0091275B" w:rsidRDefault="0091275B" w:rsidP="00577081">
            <w:pPr>
              <w:jc w:val="center"/>
              <w:rPr>
                <w:rFonts w:ascii="Times New Roman" w:cs="Times New Roman"/>
                <w:sz w:val="21"/>
                <w:szCs w:val="21"/>
              </w:rPr>
            </w:pPr>
            <w:r w:rsidRPr="00B22082">
              <w:rPr>
                <w:sz w:val="21"/>
                <w:szCs w:val="21"/>
              </w:rPr>
              <w:t xml:space="preserve">CPU </w:t>
            </w:r>
            <w:r w:rsidRPr="00B22082">
              <w:rPr>
                <w:rFonts w:hint="eastAsia"/>
                <w:sz w:val="21"/>
                <w:szCs w:val="21"/>
              </w:rPr>
              <w:t>的结构和功能</w:t>
            </w:r>
          </w:p>
        </w:tc>
        <w:tc>
          <w:tcPr>
            <w:tcW w:w="1109" w:type="pct"/>
            <w:vAlign w:val="center"/>
          </w:tcPr>
          <w:p w:rsidR="0091275B" w:rsidRPr="00B22082" w:rsidRDefault="0091275B" w:rsidP="00A97061">
            <w:pPr>
              <w:rPr>
                <w:rFonts w:hAnsi="宋体"/>
                <w:bCs/>
                <w:sz w:val="21"/>
                <w:szCs w:val="21"/>
              </w:rPr>
            </w:pPr>
            <w:r w:rsidRPr="00B22082">
              <w:rPr>
                <w:rFonts w:hAnsi="宋体"/>
                <w:bCs/>
                <w:sz w:val="21"/>
                <w:szCs w:val="21"/>
              </w:rPr>
              <w:t>1.CPU</w:t>
            </w:r>
            <w:r w:rsidRPr="00B22082">
              <w:rPr>
                <w:rFonts w:hAnsi="宋体" w:hint="eastAsia"/>
                <w:bCs/>
                <w:sz w:val="21"/>
                <w:szCs w:val="21"/>
              </w:rPr>
              <w:t>的构成、</w:t>
            </w:r>
            <w:r w:rsidRPr="00B22082">
              <w:rPr>
                <w:rFonts w:hAnsi="宋体"/>
                <w:bCs/>
                <w:sz w:val="21"/>
                <w:szCs w:val="21"/>
              </w:rPr>
              <w:t>CPU</w:t>
            </w:r>
            <w:r w:rsidRPr="00B22082">
              <w:rPr>
                <w:rFonts w:hAnsi="宋体" w:hint="eastAsia"/>
                <w:bCs/>
                <w:sz w:val="21"/>
                <w:szCs w:val="21"/>
              </w:rPr>
              <w:t>的工作周期、指令周期</w:t>
            </w:r>
            <w:r w:rsidRPr="00B22082">
              <w:rPr>
                <w:rFonts w:hAnsi="宋体"/>
                <w:bCs/>
                <w:sz w:val="21"/>
                <w:szCs w:val="21"/>
              </w:rPr>
              <w:t xml:space="preserve"> </w:t>
            </w:r>
          </w:p>
        </w:tc>
        <w:tc>
          <w:tcPr>
            <w:tcW w:w="962" w:type="pct"/>
            <w:gridSpan w:val="2"/>
            <w:vAlign w:val="center"/>
          </w:tcPr>
          <w:p w:rsidR="0091275B" w:rsidRDefault="00B22082" w:rsidP="00577081">
            <w:pPr>
              <w:pStyle w:val="24"/>
              <w:spacing w:line="300" w:lineRule="exact"/>
              <w:ind w:firstLineChars="0" w:firstLine="0"/>
              <w:rPr>
                <w:szCs w:val="21"/>
              </w:rPr>
            </w:pPr>
            <w:r>
              <w:rPr>
                <w:szCs w:val="21"/>
              </w:rPr>
              <w:t>1.</w:t>
            </w:r>
            <w:r w:rsidRPr="00CD03E9">
              <w:rPr>
                <w:rFonts w:hint="eastAsia"/>
                <w:szCs w:val="21"/>
              </w:rPr>
              <w:t>线上学习</w:t>
            </w:r>
            <w:r>
              <w:rPr>
                <w:rFonts w:hint="eastAsia"/>
                <w:szCs w:val="21"/>
              </w:rPr>
              <w:t>：</w:t>
            </w:r>
            <w:r w:rsidRPr="00B22082">
              <w:rPr>
                <w:rFonts w:hint="eastAsia"/>
                <w:szCs w:val="21"/>
              </w:rPr>
              <w:t>点石成金</w:t>
            </w:r>
            <w:r>
              <w:rPr>
                <w:szCs w:val="21"/>
              </w:rPr>
              <w:t>——</w:t>
            </w:r>
            <w:r w:rsidRPr="00B22082">
              <w:rPr>
                <w:rFonts w:hint="eastAsia"/>
                <w:szCs w:val="21"/>
              </w:rPr>
              <w:t>芯片制造</w:t>
            </w:r>
          </w:p>
          <w:p w:rsidR="0044435B" w:rsidRPr="0044435B" w:rsidRDefault="00B22082" w:rsidP="0044435B">
            <w:pPr>
              <w:pStyle w:val="3"/>
              <w:shd w:val="clear" w:color="auto" w:fill="FFFFFF"/>
              <w:spacing w:before="0" w:after="60" w:line="330" w:lineRule="atLeast"/>
              <w:ind w:left="0"/>
              <w:rPr>
                <w:rFonts w:ascii="Times New Roman" w:eastAsia="宋体" w:cs="Times New Roman"/>
                <w:b w:val="0"/>
                <w:kern w:val="2"/>
                <w:sz w:val="21"/>
                <w:szCs w:val="21"/>
              </w:rPr>
            </w:pPr>
            <w:r w:rsidRPr="0044435B">
              <w:rPr>
                <w:rFonts w:ascii="Times New Roman" w:eastAsia="宋体" w:cs="Times New Roman"/>
                <w:b w:val="0"/>
                <w:kern w:val="2"/>
                <w:sz w:val="21"/>
                <w:szCs w:val="21"/>
              </w:rPr>
              <w:t>2</w:t>
            </w:r>
            <w:r w:rsidRPr="0044435B">
              <w:rPr>
                <w:rFonts w:ascii="宋体" w:eastAsia="宋体" w:cs="宋体"/>
                <w:b w:val="0"/>
                <w:sz w:val="21"/>
                <w:szCs w:val="21"/>
              </w:rPr>
              <w:t>.</w:t>
            </w:r>
            <w:r w:rsidRPr="0044435B">
              <w:rPr>
                <w:rFonts w:ascii="宋体" w:eastAsia="宋体" w:cs="宋体" w:hint="eastAsia"/>
                <w:b w:val="0"/>
                <w:sz w:val="21"/>
                <w:szCs w:val="21"/>
              </w:rPr>
              <w:t>拓展阅读：</w:t>
            </w:r>
            <w:r w:rsidR="0044435B" w:rsidRPr="0044435B">
              <w:rPr>
                <w:rFonts w:ascii="宋体" w:eastAsia="宋体" w:cs="宋体" w:hint="eastAsia"/>
                <w:b w:val="0"/>
                <w:sz w:val="21"/>
                <w:szCs w:val="21"/>
              </w:rPr>
              <w:t>从零开始学计算机</w:t>
            </w:r>
            <w:r w:rsidR="0044435B">
              <w:rPr>
                <w:rFonts w:ascii="宋体" w:eastAsia="宋体" w:cs="宋体"/>
                <w:b w:val="0"/>
                <w:sz w:val="21"/>
                <w:szCs w:val="21"/>
              </w:rPr>
              <w:t>——</w:t>
            </w:r>
            <w:r w:rsidR="0044435B" w:rsidRPr="0044435B">
              <w:rPr>
                <w:rFonts w:ascii="宋体" w:eastAsia="宋体" w:cs="宋体" w:hint="eastAsia"/>
                <w:b w:val="0"/>
                <w:sz w:val="21"/>
                <w:szCs w:val="21"/>
              </w:rPr>
              <w:t>处理器体系结构及原理</w:t>
            </w:r>
            <w:r w:rsidR="0044435B">
              <w:rPr>
                <w:rFonts w:ascii="宋体" w:eastAsia="宋体" w:cs="宋体" w:hint="eastAsia"/>
                <w:b w:val="0"/>
                <w:sz w:val="21"/>
                <w:szCs w:val="21"/>
              </w:rPr>
              <w:t>。</w:t>
            </w:r>
          </w:p>
          <w:p w:rsidR="00B22082" w:rsidRPr="0044435B" w:rsidRDefault="00B22082" w:rsidP="00577081">
            <w:pPr>
              <w:pStyle w:val="24"/>
              <w:spacing w:line="300" w:lineRule="exact"/>
              <w:ind w:firstLineChars="0" w:firstLine="0"/>
              <w:rPr>
                <w:szCs w:val="21"/>
              </w:rPr>
            </w:pPr>
          </w:p>
        </w:tc>
        <w:tc>
          <w:tcPr>
            <w:tcW w:w="436" w:type="pct"/>
            <w:gridSpan w:val="2"/>
            <w:vAlign w:val="center"/>
          </w:tcPr>
          <w:p w:rsidR="0091275B" w:rsidRDefault="0044435B" w:rsidP="0044435B">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重点</w:t>
            </w:r>
            <w:r w:rsidR="002847FB">
              <w:rPr>
                <w:rFonts w:ascii="Times New Roman" w:cs="Times New Roman" w:hint="eastAsia"/>
                <w:kern w:val="2"/>
                <w:sz w:val="21"/>
                <w:szCs w:val="21"/>
              </w:rPr>
              <w:t>：</w:t>
            </w:r>
          </w:p>
          <w:p w:rsidR="0091275B" w:rsidRPr="00B22082" w:rsidRDefault="0091275B" w:rsidP="00577081">
            <w:pPr>
              <w:snapToGrid w:val="0"/>
              <w:rPr>
                <w:rFonts w:ascii="Times New Roman" w:cs="Times New Roman"/>
                <w:kern w:val="2"/>
                <w:sz w:val="21"/>
                <w:szCs w:val="21"/>
              </w:rPr>
            </w:pPr>
            <w:r w:rsidRPr="00B22082">
              <w:rPr>
                <w:rFonts w:ascii="Times New Roman" w:cs="Times New Roman"/>
                <w:kern w:val="2"/>
                <w:sz w:val="21"/>
                <w:szCs w:val="21"/>
              </w:rPr>
              <w:t xml:space="preserve">CPU </w:t>
            </w:r>
            <w:r w:rsidRPr="00B22082">
              <w:rPr>
                <w:rFonts w:ascii="Times New Roman" w:cs="Times New Roman" w:hint="eastAsia"/>
                <w:kern w:val="2"/>
                <w:sz w:val="21"/>
                <w:szCs w:val="21"/>
              </w:rPr>
              <w:t>工作周期和指令周期的概念；影响指令流水线性能的因素；各种中断技术和实现多重中断所需配置的硬件</w:t>
            </w:r>
            <w:r w:rsidRPr="00B22082">
              <w:rPr>
                <w:rFonts w:ascii="Times New Roman" w:cs="Times New Roman"/>
                <w:kern w:val="2"/>
                <w:sz w:val="21"/>
                <w:szCs w:val="21"/>
              </w:rPr>
              <w:t xml:space="preserve"> </w:t>
            </w:r>
          </w:p>
          <w:p w:rsidR="0091275B" w:rsidRPr="00B22082" w:rsidRDefault="0091275B" w:rsidP="00577081">
            <w:pPr>
              <w:snapToGrid w:val="0"/>
              <w:rPr>
                <w:rFonts w:ascii="Times New Roman" w:cs="Times New Roman"/>
                <w:kern w:val="2"/>
                <w:sz w:val="21"/>
                <w:szCs w:val="21"/>
              </w:rPr>
            </w:pPr>
            <w:r w:rsidRPr="00B22082">
              <w:rPr>
                <w:rFonts w:ascii="Times New Roman" w:cs="Times New Roman" w:hint="eastAsia"/>
                <w:kern w:val="2"/>
                <w:sz w:val="21"/>
                <w:szCs w:val="21"/>
              </w:rPr>
              <w:t>难点</w:t>
            </w:r>
            <w:r w:rsidR="002847FB">
              <w:rPr>
                <w:rFonts w:ascii="Times New Roman" w:cs="Times New Roman" w:hint="eastAsia"/>
                <w:kern w:val="2"/>
                <w:sz w:val="21"/>
                <w:szCs w:val="21"/>
              </w:rPr>
              <w:t>：</w:t>
            </w:r>
          </w:p>
          <w:p w:rsidR="0091275B" w:rsidRDefault="0091275B" w:rsidP="002847FB">
            <w:pPr>
              <w:snapToGrid w:val="0"/>
              <w:rPr>
                <w:rFonts w:ascii="Times New Roman" w:cs="Times New Roman"/>
                <w:sz w:val="21"/>
                <w:szCs w:val="21"/>
              </w:rPr>
            </w:pPr>
            <w:r w:rsidRPr="00B22082">
              <w:rPr>
                <w:rFonts w:ascii="Times New Roman" w:cs="Times New Roman" w:hint="eastAsia"/>
                <w:kern w:val="2"/>
                <w:sz w:val="21"/>
                <w:szCs w:val="21"/>
              </w:rPr>
              <w:lastRenderedPageBreak/>
              <w:t>理解一个完整的指令周期中的信息流程；超标量、超流水、超长指令字的特点；响应优先级和处理优先级的区别</w:t>
            </w:r>
          </w:p>
        </w:tc>
        <w:tc>
          <w:tcPr>
            <w:tcW w:w="751" w:type="pct"/>
            <w:gridSpan w:val="2"/>
            <w:vMerge w:val="restart"/>
            <w:vAlign w:val="center"/>
          </w:tcPr>
          <w:p w:rsidR="0091275B" w:rsidRPr="00EC6034" w:rsidRDefault="0091275B" w:rsidP="00692771">
            <w:pPr>
              <w:jc w:val="both"/>
              <w:rPr>
                <w:rFonts w:hAnsi="宋体"/>
                <w:bCs/>
                <w:szCs w:val="21"/>
              </w:rPr>
            </w:pPr>
          </w:p>
          <w:p w:rsidR="0044435B" w:rsidRDefault="0044435B" w:rsidP="00692771">
            <w:pPr>
              <w:pStyle w:val="TableParagraph"/>
              <w:kinsoku w:val="0"/>
              <w:overflowPunct w:val="0"/>
              <w:spacing w:before="99"/>
              <w:ind w:left="70" w:right="60"/>
              <w:rPr>
                <w:sz w:val="21"/>
                <w:szCs w:val="21"/>
              </w:rPr>
            </w:pPr>
            <w:r>
              <w:rPr>
                <w:rFonts w:hint="eastAsia"/>
                <w:sz w:val="21"/>
                <w:szCs w:val="21"/>
              </w:rPr>
              <w:t>课堂讲授：</w:t>
            </w:r>
            <w:r w:rsidR="00692771">
              <w:rPr>
                <w:rFonts w:hint="eastAsia"/>
                <w:sz w:val="21"/>
                <w:szCs w:val="21"/>
              </w:rPr>
              <w:t>详细介绍</w:t>
            </w:r>
            <w:r w:rsidR="00692771">
              <w:rPr>
                <w:sz w:val="21"/>
                <w:szCs w:val="21"/>
              </w:rPr>
              <w:t>CPU</w:t>
            </w:r>
            <w:r w:rsidR="00692771">
              <w:rPr>
                <w:rFonts w:hint="eastAsia"/>
                <w:sz w:val="21"/>
                <w:szCs w:val="21"/>
              </w:rPr>
              <w:t>的构成及提高</w:t>
            </w:r>
            <w:r w:rsidR="00692771">
              <w:rPr>
                <w:sz w:val="21"/>
                <w:szCs w:val="21"/>
              </w:rPr>
              <w:t>CPU</w:t>
            </w:r>
            <w:r w:rsidR="00692771">
              <w:rPr>
                <w:rFonts w:hint="eastAsia"/>
                <w:sz w:val="21"/>
                <w:szCs w:val="21"/>
              </w:rPr>
              <w:t>性能的措施</w:t>
            </w:r>
          </w:p>
          <w:p w:rsidR="0044435B" w:rsidRDefault="0091275B" w:rsidP="00692771">
            <w:pPr>
              <w:pStyle w:val="TableParagraph"/>
              <w:kinsoku w:val="0"/>
              <w:overflowPunct w:val="0"/>
              <w:spacing w:before="99"/>
              <w:ind w:left="70" w:right="60"/>
              <w:rPr>
                <w:sz w:val="21"/>
                <w:szCs w:val="21"/>
              </w:rPr>
            </w:pPr>
            <w:r w:rsidRPr="00B22082">
              <w:rPr>
                <w:rFonts w:hint="eastAsia"/>
                <w:sz w:val="21"/>
                <w:szCs w:val="21"/>
              </w:rPr>
              <w:t>案例教学：中国龙芯的研发</w:t>
            </w:r>
            <w:r w:rsidR="0044435B">
              <w:rPr>
                <w:rFonts w:hint="eastAsia"/>
                <w:sz w:val="21"/>
                <w:szCs w:val="21"/>
              </w:rPr>
              <w:t>现状</w:t>
            </w:r>
          </w:p>
          <w:p w:rsidR="0091275B" w:rsidRDefault="0091275B" w:rsidP="002847FB">
            <w:pPr>
              <w:pStyle w:val="TableParagraph"/>
              <w:kinsoku w:val="0"/>
              <w:overflowPunct w:val="0"/>
              <w:spacing w:before="99"/>
              <w:ind w:left="70" w:right="60"/>
              <w:rPr>
                <w:rFonts w:ascii="Times New Roman" w:cs="Times New Roman"/>
                <w:sz w:val="21"/>
                <w:szCs w:val="21"/>
              </w:rPr>
            </w:pPr>
            <w:r w:rsidRPr="00B22082">
              <w:rPr>
                <w:rFonts w:hint="eastAsia"/>
                <w:sz w:val="21"/>
                <w:szCs w:val="21"/>
              </w:rPr>
              <w:lastRenderedPageBreak/>
              <w:t>小组讨论：</w:t>
            </w:r>
            <w:r w:rsidR="00692771">
              <w:rPr>
                <w:rFonts w:hint="eastAsia"/>
                <w:sz w:val="21"/>
                <w:szCs w:val="21"/>
              </w:rPr>
              <w:t>中断技术在生活中的应用</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lastRenderedPageBreak/>
              <w:t>4</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B22082" w:rsidRDefault="0091275B" w:rsidP="005A42DB">
            <w:pPr>
              <w:rPr>
                <w:rFonts w:hAnsi="宋体"/>
                <w:bCs/>
                <w:sz w:val="21"/>
                <w:szCs w:val="21"/>
              </w:rPr>
            </w:pPr>
            <w:r w:rsidRPr="00B22082">
              <w:rPr>
                <w:rFonts w:hAnsi="宋体"/>
                <w:bCs/>
                <w:sz w:val="21"/>
                <w:szCs w:val="21"/>
              </w:rPr>
              <w:t>2</w:t>
            </w:r>
            <w:r w:rsidR="005A42DB">
              <w:rPr>
                <w:rFonts w:hAnsi="宋体"/>
                <w:bCs/>
                <w:sz w:val="21"/>
                <w:szCs w:val="21"/>
              </w:rPr>
              <w:t>.</w:t>
            </w:r>
            <w:r w:rsidRPr="00B22082">
              <w:rPr>
                <w:rFonts w:hint="eastAsia"/>
                <w:sz w:val="21"/>
                <w:szCs w:val="21"/>
              </w:rPr>
              <w:t>指令流水及影响因素</w:t>
            </w:r>
          </w:p>
        </w:tc>
        <w:tc>
          <w:tcPr>
            <w:tcW w:w="962" w:type="pct"/>
            <w:gridSpan w:val="2"/>
            <w:vAlign w:val="center"/>
          </w:tcPr>
          <w:p w:rsidR="0091275B" w:rsidRPr="0044435B" w:rsidRDefault="0044435B" w:rsidP="0044435B">
            <w:pPr>
              <w:pStyle w:val="3"/>
              <w:shd w:val="clear" w:color="auto" w:fill="FFFFFF"/>
              <w:spacing w:before="0" w:after="60" w:line="330" w:lineRule="atLeast"/>
              <w:ind w:left="0"/>
              <w:rPr>
                <w:rFonts w:ascii="宋体" w:cs="宋体"/>
                <w:szCs w:val="21"/>
              </w:rPr>
            </w:pPr>
            <w:r w:rsidRPr="0044435B">
              <w:rPr>
                <w:rFonts w:ascii="宋体" w:eastAsia="宋体" w:cs="宋体" w:hint="eastAsia"/>
                <w:b w:val="0"/>
                <w:sz w:val="21"/>
                <w:szCs w:val="21"/>
              </w:rPr>
              <w:t>线上学习：指令流水线技术研究</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5A42DB">
        <w:trPr>
          <w:trHeight w:val="973"/>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445C7C" w:rsidRDefault="0091275B" w:rsidP="00577081">
            <w:pPr>
              <w:jc w:val="center"/>
              <w:rPr>
                <w:rFonts w:hAnsi="宋体"/>
                <w:bCs/>
                <w:szCs w:val="21"/>
              </w:rPr>
            </w:pPr>
          </w:p>
        </w:tc>
        <w:tc>
          <w:tcPr>
            <w:tcW w:w="1109" w:type="pct"/>
            <w:vAlign w:val="center"/>
          </w:tcPr>
          <w:p w:rsidR="0091275B" w:rsidRPr="0044435B" w:rsidRDefault="0091275B" w:rsidP="00577081">
            <w:pPr>
              <w:rPr>
                <w:rFonts w:ascii="Times New Roman" w:cs="Times New Roman"/>
                <w:kern w:val="2"/>
                <w:sz w:val="21"/>
                <w:szCs w:val="21"/>
              </w:rPr>
            </w:pPr>
            <w:r w:rsidRPr="0044435B">
              <w:rPr>
                <w:rFonts w:ascii="Times New Roman" w:cs="Times New Roman"/>
                <w:kern w:val="2"/>
                <w:sz w:val="21"/>
                <w:szCs w:val="21"/>
              </w:rPr>
              <w:t>3.</w:t>
            </w:r>
            <w:r w:rsidRPr="0044435B">
              <w:rPr>
                <w:rFonts w:ascii="Times New Roman" w:cs="Times New Roman" w:hint="eastAsia"/>
                <w:kern w:val="2"/>
                <w:sz w:val="21"/>
                <w:szCs w:val="21"/>
              </w:rPr>
              <w:t>中断系统，中断种类、中断屏蔽、中断优先级设定</w:t>
            </w:r>
          </w:p>
        </w:tc>
        <w:tc>
          <w:tcPr>
            <w:tcW w:w="962" w:type="pct"/>
            <w:gridSpan w:val="2"/>
            <w:vAlign w:val="center"/>
          </w:tcPr>
          <w:p w:rsidR="0044435B" w:rsidRDefault="0044435B" w:rsidP="0044435B">
            <w:pPr>
              <w:pStyle w:val="24"/>
              <w:spacing w:line="300" w:lineRule="exact"/>
              <w:ind w:firstLineChars="0" w:firstLine="0"/>
              <w:rPr>
                <w:szCs w:val="21"/>
              </w:rPr>
            </w:pPr>
            <w:r>
              <w:rPr>
                <w:szCs w:val="21"/>
              </w:rPr>
              <w:t>1.</w:t>
            </w:r>
            <w:r>
              <w:rPr>
                <w:rFonts w:hint="eastAsia"/>
                <w:szCs w:val="21"/>
              </w:rPr>
              <w:t>个人作业：完成指定作业</w:t>
            </w:r>
          </w:p>
          <w:p w:rsidR="0091275B" w:rsidRPr="0044435B" w:rsidRDefault="0044435B" w:rsidP="002847FB">
            <w:pPr>
              <w:pStyle w:val="3"/>
              <w:shd w:val="clear" w:color="auto" w:fill="FFFFFF"/>
              <w:spacing w:before="0" w:after="60" w:line="330" w:lineRule="atLeast"/>
              <w:ind w:left="0"/>
              <w:rPr>
                <w:szCs w:val="21"/>
              </w:rPr>
            </w:pPr>
            <w:r w:rsidRPr="0044435B">
              <w:rPr>
                <w:rFonts w:ascii="Times New Roman" w:eastAsia="宋体" w:cs="Times New Roman"/>
                <w:b w:val="0"/>
                <w:kern w:val="2"/>
                <w:sz w:val="21"/>
                <w:szCs w:val="21"/>
              </w:rPr>
              <w:t>2.</w:t>
            </w:r>
            <w:r w:rsidRPr="0044435B">
              <w:rPr>
                <w:rFonts w:ascii="Times New Roman" w:eastAsia="宋体" w:cs="Times New Roman" w:hint="eastAsia"/>
                <w:b w:val="0"/>
                <w:kern w:val="2"/>
                <w:sz w:val="21"/>
                <w:szCs w:val="21"/>
              </w:rPr>
              <w:t>拓展阅读：为什么要使用中断</w:t>
            </w:r>
          </w:p>
        </w:tc>
        <w:tc>
          <w:tcPr>
            <w:tcW w:w="436" w:type="pct"/>
            <w:gridSpan w:val="2"/>
            <w:vAlign w:val="center"/>
          </w:tcPr>
          <w:p w:rsidR="0091275B" w:rsidRDefault="0044435B"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3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8</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总线系统</w:t>
            </w:r>
          </w:p>
        </w:tc>
        <w:tc>
          <w:tcPr>
            <w:tcW w:w="1109" w:type="pct"/>
            <w:vAlign w:val="center"/>
          </w:tcPr>
          <w:p w:rsidR="0091275B" w:rsidRPr="00B22082" w:rsidRDefault="0091275B" w:rsidP="00692771">
            <w:pPr>
              <w:rPr>
                <w:rFonts w:hAnsi="宋体"/>
                <w:bCs/>
                <w:sz w:val="21"/>
                <w:szCs w:val="21"/>
              </w:rPr>
            </w:pPr>
            <w:r w:rsidRPr="00B22082">
              <w:rPr>
                <w:rFonts w:hAnsi="宋体"/>
                <w:bCs/>
                <w:sz w:val="21"/>
                <w:szCs w:val="21"/>
              </w:rPr>
              <w:t>1.</w:t>
            </w:r>
            <w:r w:rsidRPr="00B22082">
              <w:rPr>
                <w:rFonts w:hAnsi="宋体" w:hint="eastAsia"/>
                <w:bCs/>
                <w:sz w:val="21"/>
                <w:szCs w:val="21"/>
              </w:rPr>
              <w:t>总线的基本概念。总线分类</w:t>
            </w:r>
            <w:r w:rsidR="00692771">
              <w:rPr>
                <w:rFonts w:hAnsi="宋体" w:hint="eastAsia"/>
                <w:bCs/>
                <w:sz w:val="21"/>
                <w:szCs w:val="21"/>
              </w:rPr>
              <w:t>，</w:t>
            </w:r>
            <w:r w:rsidRPr="00B22082">
              <w:rPr>
                <w:rFonts w:hint="eastAsia"/>
                <w:sz w:val="21"/>
                <w:szCs w:val="21"/>
              </w:rPr>
              <w:t>常见</w:t>
            </w:r>
            <w:r w:rsidR="00692771">
              <w:rPr>
                <w:rFonts w:hint="eastAsia"/>
                <w:sz w:val="21"/>
                <w:szCs w:val="21"/>
              </w:rPr>
              <w:t>的</w:t>
            </w:r>
            <w:r w:rsidRPr="00B22082">
              <w:rPr>
                <w:rFonts w:hint="eastAsia"/>
                <w:sz w:val="21"/>
                <w:szCs w:val="21"/>
              </w:rPr>
              <w:t>总线结构</w:t>
            </w:r>
            <w:r w:rsidR="00692771">
              <w:rPr>
                <w:rFonts w:hint="eastAsia"/>
                <w:sz w:val="21"/>
                <w:szCs w:val="21"/>
              </w:rPr>
              <w:t>，</w:t>
            </w:r>
            <w:r w:rsidR="00692771">
              <w:rPr>
                <w:rFonts w:hAnsi="宋体" w:hint="eastAsia"/>
                <w:bCs/>
                <w:sz w:val="21"/>
                <w:szCs w:val="21"/>
              </w:rPr>
              <w:t>总线性能指标</w:t>
            </w:r>
          </w:p>
        </w:tc>
        <w:tc>
          <w:tcPr>
            <w:tcW w:w="962" w:type="pct"/>
            <w:gridSpan w:val="2"/>
            <w:vAlign w:val="center"/>
          </w:tcPr>
          <w:p w:rsidR="0091275B" w:rsidRDefault="00692771" w:rsidP="00577081">
            <w:pPr>
              <w:pStyle w:val="24"/>
              <w:spacing w:line="300" w:lineRule="exact"/>
              <w:ind w:firstLineChars="0" w:firstLine="0"/>
              <w:rPr>
                <w:rFonts w:ascii="宋体" w:cs="宋体"/>
                <w:kern w:val="0"/>
                <w:szCs w:val="21"/>
              </w:rPr>
            </w:pPr>
            <w:r w:rsidRPr="00692771">
              <w:rPr>
                <w:rFonts w:ascii="宋体" w:cs="宋体"/>
                <w:kern w:val="0"/>
                <w:szCs w:val="21"/>
              </w:rPr>
              <w:t>1.</w:t>
            </w:r>
            <w:r w:rsidRPr="00692771">
              <w:rPr>
                <w:rFonts w:ascii="宋体" w:cs="宋体" w:hint="eastAsia"/>
                <w:kern w:val="0"/>
                <w:szCs w:val="21"/>
              </w:rPr>
              <w:t>拓展阅读：计算机中为什么要使用总线</w:t>
            </w:r>
          </w:p>
          <w:p w:rsidR="00A97061" w:rsidRPr="00273FD9" w:rsidRDefault="00A97061" w:rsidP="00273FD9">
            <w:pPr>
              <w:pStyle w:val="3"/>
              <w:shd w:val="clear" w:color="auto" w:fill="FFFFFF"/>
              <w:spacing w:before="0" w:after="60" w:line="330" w:lineRule="atLeast"/>
              <w:ind w:left="0"/>
              <w:rPr>
                <w:szCs w:val="21"/>
              </w:rPr>
            </w:pPr>
            <w:r w:rsidRPr="00273FD9">
              <w:rPr>
                <w:rFonts w:ascii="宋体" w:eastAsia="宋体" w:cs="宋体"/>
                <w:b w:val="0"/>
                <w:sz w:val="21"/>
                <w:szCs w:val="21"/>
              </w:rPr>
              <w:t>2.</w:t>
            </w:r>
            <w:r w:rsidRPr="0044435B">
              <w:rPr>
                <w:rFonts w:ascii="宋体" w:eastAsia="宋体" w:cs="宋体" w:hint="eastAsia"/>
                <w:b w:val="0"/>
                <w:sz w:val="21"/>
                <w:szCs w:val="21"/>
              </w:rPr>
              <w:t>线上学习</w:t>
            </w:r>
            <w:r w:rsidRPr="00273FD9">
              <w:rPr>
                <w:rFonts w:ascii="宋体" w:eastAsia="宋体" w:cs="宋体" w:hint="eastAsia"/>
                <w:b w:val="0"/>
                <w:sz w:val="21"/>
                <w:szCs w:val="21"/>
              </w:rPr>
              <w:t>：</w:t>
            </w:r>
            <w:r w:rsidR="00273FD9" w:rsidRPr="00273FD9">
              <w:rPr>
                <w:rFonts w:ascii="宋体" w:eastAsia="宋体" w:cs="宋体" w:hint="eastAsia"/>
                <w:b w:val="0"/>
                <w:sz w:val="21"/>
                <w:szCs w:val="21"/>
              </w:rPr>
              <w:t>总线的分类</w:t>
            </w:r>
            <w:r w:rsidR="00273FD9" w:rsidRPr="00273FD9">
              <w:rPr>
                <w:rFonts w:ascii="宋体" w:eastAsia="宋体" w:cs="宋体"/>
                <w:b w:val="0"/>
                <w:sz w:val="21"/>
                <w:szCs w:val="21"/>
              </w:rPr>
              <w:t>,</w:t>
            </w:r>
            <w:r w:rsidR="00273FD9" w:rsidRPr="00273FD9">
              <w:rPr>
                <w:rFonts w:ascii="宋体" w:eastAsia="宋体" w:cs="宋体" w:hint="eastAsia"/>
                <w:b w:val="0"/>
                <w:sz w:val="21"/>
                <w:szCs w:val="21"/>
              </w:rPr>
              <w:t>特性和性能指标</w:t>
            </w:r>
          </w:p>
        </w:tc>
        <w:tc>
          <w:tcPr>
            <w:tcW w:w="436" w:type="pct"/>
            <w:gridSpan w:val="2"/>
            <w:vAlign w:val="center"/>
          </w:tcPr>
          <w:p w:rsidR="0091275B" w:rsidRDefault="00273FD9" w:rsidP="00273FD9">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577081">
            <w:pPr>
              <w:snapToGrid w:val="0"/>
              <w:rPr>
                <w:sz w:val="21"/>
                <w:szCs w:val="21"/>
              </w:rPr>
            </w:pPr>
            <w:r w:rsidRPr="00B22082">
              <w:rPr>
                <w:rFonts w:hint="eastAsia"/>
                <w:sz w:val="21"/>
                <w:szCs w:val="21"/>
              </w:rPr>
              <w:t>总线传输的优点，总线方式；同步、异步、半同步、独立请求各自的特点</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总线判优逻辑；通信控制</w:t>
            </w:r>
          </w:p>
        </w:tc>
        <w:tc>
          <w:tcPr>
            <w:tcW w:w="751" w:type="pct"/>
            <w:gridSpan w:val="2"/>
            <w:vMerge w:val="restart"/>
            <w:vAlign w:val="center"/>
          </w:tcPr>
          <w:p w:rsidR="0091275B" w:rsidRPr="00B22082" w:rsidRDefault="00273FD9" w:rsidP="00BC45F6">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：详细分析常见总线结构及总线控制方式</w:t>
            </w:r>
            <w:r w:rsidR="00206EA2">
              <w:rPr>
                <w:rFonts w:hint="eastAsia"/>
                <w:sz w:val="21"/>
                <w:szCs w:val="21"/>
              </w:rPr>
              <w:t>，理解提高计算机性能的措施</w:t>
            </w:r>
          </w:p>
          <w:p w:rsidR="0091275B" w:rsidRPr="00B22082" w:rsidRDefault="00BC45F6" w:rsidP="00BC45F6">
            <w:pPr>
              <w:pStyle w:val="TableParagraph"/>
              <w:kinsoku w:val="0"/>
              <w:overflowPunct w:val="0"/>
              <w:spacing w:before="99"/>
              <w:ind w:right="60"/>
              <w:rPr>
                <w:sz w:val="21"/>
                <w:szCs w:val="21"/>
              </w:rPr>
            </w:pPr>
            <w:r>
              <w:rPr>
                <w:rFonts w:hint="eastAsia"/>
                <w:sz w:val="21"/>
                <w:szCs w:val="21"/>
              </w:rPr>
              <w:t>自学：总线的原理</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4</w:t>
            </w:r>
          </w:p>
        </w:tc>
      </w:tr>
      <w:tr w:rsidR="00692771" w:rsidTr="00600FD2">
        <w:trPr>
          <w:trHeight w:val="727"/>
          <w:jc w:val="center"/>
        </w:trPr>
        <w:tc>
          <w:tcPr>
            <w:tcW w:w="175" w:type="pct"/>
            <w:vMerge/>
            <w:vAlign w:val="center"/>
          </w:tcPr>
          <w:p w:rsidR="00692771" w:rsidRDefault="00692771" w:rsidP="00577081">
            <w:pPr>
              <w:jc w:val="center"/>
              <w:rPr>
                <w:rFonts w:ascii="Times New Roman" w:cs="Times New Roman"/>
                <w:sz w:val="21"/>
                <w:szCs w:val="21"/>
              </w:rPr>
            </w:pPr>
          </w:p>
        </w:tc>
        <w:tc>
          <w:tcPr>
            <w:tcW w:w="450" w:type="pct"/>
            <w:gridSpan w:val="2"/>
            <w:vMerge/>
            <w:vAlign w:val="center"/>
          </w:tcPr>
          <w:p w:rsidR="00692771" w:rsidRPr="00B122A1" w:rsidRDefault="00692771" w:rsidP="00577081">
            <w:pPr>
              <w:rPr>
                <w:rFonts w:hAnsi="宋体"/>
              </w:rPr>
            </w:pPr>
          </w:p>
        </w:tc>
        <w:tc>
          <w:tcPr>
            <w:tcW w:w="1109" w:type="pct"/>
            <w:vAlign w:val="center"/>
          </w:tcPr>
          <w:p w:rsidR="00692771" w:rsidRPr="00B22082" w:rsidRDefault="00692771" w:rsidP="00692771">
            <w:pPr>
              <w:rPr>
                <w:rFonts w:hAnsi="宋体"/>
                <w:bCs/>
                <w:sz w:val="21"/>
                <w:szCs w:val="21"/>
              </w:rPr>
            </w:pPr>
            <w:r w:rsidRPr="00B22082">
              <w:rPr>
                <w:rFonts w:hAnsi="宋体"/>
                <w:bCs/>
                <w:sz w:val="21"/>
                <w:szCs w:val="21"/>
              </w:rPr>
              <w:t>2.</w:t>
            </w:r>
            <w:r w:rsidRPr="00B22082">
              <w:rPr>
                <w:rFonts w:hAnsi="宋体" w:hint="eastAsia"/>
                <w:bCs/>
                <w:sz w:val="21"/>
                <w:szCs w:val="21"/>
              </w:rPr>
              <w:t>总线</w:t>
            </w:r>
            <w:r w:rsidRPr="00B22082">
              <w:rPr>
                <w:rFonts w:hint="eastAsia"/>
                <w:sz w:val="21"/>
                <w:szCs w:val="21"/>
              </w:rPr>
              <w:t>控制</w:t>
            </w:r>
            <w:r>
              <w:rPr>
                <w:rFonts w:hint="eastAsia"/>
                <w:sz w:val="21"/>
                <w:szCs w:val="21"/>
              </w:rPr>
              <w:t>：</w:t>
            </w:r>
            <w:r w:rsidRPr="00B22082">
              <w:rPr>
                <w:rFonts w:hAnsi="宋体" w:hint="eastAsia"/>
                <w:bCs/>
                <w:sz w:val="21"/>
                <w:szCs w:val="21"/>
              </w:rPr>
              <w:t>总线判优</w:t>
            </w:r>
            <w:r>
              <w:rPr>
                <w:rFonts w:hAnsi="宋体" w:hint="eastAsia"/>
                <w:bCs/>
                <w:sz w:val="21"/>
                <w:szCs w:val="21"/>
              </w:rPr>
              <w:t>及总线通信控制</w:t>
            </w:r>
          </w:p>
        </w:tc>
        <w:tc>
          <w:tcPr>
            <w:tcW w:w="962" w:type="pct"/>
            <w:gridSpan w:val="2"/>
            <w:vAlign w:val="center"/>
          </w:tcPr>
          <w:p w:rsidR="00692771" w:rsidRPr="00273FD9" w:rsidRDefault="00273FD9" w:rsidP="00600FD2">
            <w:pPr>
              <w:pStyle w:val="3"/>
              <w:shd w:val="clear" w:color="auto" w:fill="FFFFFF"/>
              <w:spacing w:before="0" w:after="60" w:line="330" w:lineRule="atLeast"/>
              <w:ind w:left="0"/>
              <w:rPr>
                <w:szCs w:val="21"/>
              </w:rPr>
            </w:pPr>
            <w:r w:rsidRPr="00273FD9">
              <w:rPr>
                <w:rFonts w:ascii="宋体" w:eastAsia="宋体" w:cs="宋体" w:hint="eastAsia"/>
                <w:b w:val="0"/>
                <w:sz w:val="21"/>
                <w:szCs w:val="21"/>
              </w:rPr>
              <w:t>拓展阅读：计算机组成原理</w:t>
            </w:r>
            <w:r w:rsidRPr="00273FD9">
              <w:rPr>
                <w:rFonts w:ascii="宋体" w:eastAsia="宋体" w:cs="宋体"/>
                <w:b w:val="0"/>
                <w:sz w:val="21"/>
                <w:szCs w:val="21"/>
              </w:rPr>
              <w:t>——</w:t>
            </w:r>
            <w:r w:rsidRPr="00273FD9">
              <w:rPr>
                <w:rFonts w:ascii="宋体" w:eastAsia="宋体" w:cs="宋体" w:hint="eastAsia"/>
                <w:b w:val="0"/>
                <w:sz w:val="21"/>
                <w:szCs w:val="21"/>
              </w:rPr>
              <w:t>总</w:t>
            </w:r>
            <w:r w:rsidRPr="00BC45F6">
              <w:rPr>
                <w:rFonts w:ascii="宋体" w:eastAsia="宋体" w:cs="宋体" w:hint="eastAsia"/>
                <w:b w:val="0"/>
                <w:sz w:val="21"/>
                <w:szCs w:val="21"/>
              </w:rPr>
              <w:t>线控制</w:t>
            </w:r>
          </w:p>
        </w:tc>
        <w:tc>
          <w:tcPr>
            <w:tcW w:w="436" w:type="pct"/>
            <w:gridSpan w:val="2"/>
            <w:vAlign w:val="center"/>
          </w:tcPr>
          <w:p w:rsidR="00692771" w:rsidRDefault="00273FD9"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692771" w:rsidRPr="00B22082" w:rsidRDefault="00692771" w:rsidP="00577081">
            <w:pPr>
              <w:rPr>
                <w:sz w:val="21"/>
                <w:szCs w:val="21"/>
              </w:rPr>
            </w:pPr>
          </w:p>
        </w:tc>
        <w:tc>
          <w:tcPr>
            <w:tcW w:w="751" w:type="pct"/>
            <w:gridSpan w:val="2"/>
            <w:vMerge/>
            <w:vAlign w:val="center"/>
          </w:tcPr>
          <w:p w:rsidR="00692771" w:rsidRPr="00B22082" w:rsidRDefault="00692771" w:rsidP="00577081">
            <w:pPr>
              <w:pStyle w:val="TableParagraph"/>
              <w:kinsoku w:val="0"/>
              <w:overflowPunct w:val="0"/>
              <w:spacing w:before="99"/>
              <w:ind w:left="70" w:right="60"/>
              <w:jc w:val="center"/>
              <w:rPr>
                <w:sz w:val="21"/>
                <w:szCs w:val="21"/>
              </w:rPr>
            </w:pPr>
          </w:p>
        </w:tc>
        <w:tc>
          <w:tcPr>
            <w:tcW w:w="165" w:type="pct"/>
            <w:gridSpan w:val="2"/>
            <w:vMerge/>
            <w:vAlign w:val="center"/>
          </w:tcPr>
          <w:p w:rsidR="00692771" w:rsidRDefault="00692771" w:rsidP="00577081">
            <w:pPr>
              <w:snapToGrid w:val="0"/>
              <w:spacing w:line="400" w:lineRule="exact"/>
              <w:jc w:val="center"/>
              <w:rPr>
                <w:rFonts w:ascii="Times New Roman" w:cs="Times New Roman"/>
                <w:sz w:val="21"/>
                <w:szCs w:val="21"/>
              </w:rPr>
            </w:pPr>
          </w:p>
        </w:tc>
      </w:tr>
      <w:tr w:rsidR="0091275B" w:rsidTr="002847FB">
        <w:trPr>
          <w:trHeight w:val="160"/>
          <w:jc w:val="center"/>
        </w:trPr>
        <w:tc>
          <w:tcPr>
            <w:tcW w:w="175" w:type="pct"/>
            <w:vMerge w:val="restart"/>
            <w:vAlign w:val="center"/>
          </w:tcPr>
          <w:p w:rsidR="0091275B" w:rsidRDefault="0091275B" w:rsidP="00577081">
            <w:pPr>
              <w:jc w:val="center"/>
              <w:rPr>
                <w:rFonts w:ascii="Times New Roman" w:cs="Times New Roman"/>
                <w:sz w:val="21"/>
                <w:szCs w:val="21"/>
              </w:rPr>
            </w:pPr>
            <w:r>
              <w:rPr>
                <w:rFonts w:ascii="Times New Roman" w:cs="Times New Roman"/>
                <w:sz w:val="21"/>
                <w:szCs w:val="21"/>
              </w:rPr>
              <w:t>9</w:t>
            </w:r>
          </w:p>
        </w:tc>
        <w:tc>
          <w:tcPr>
            <w:tcW w:w="450" w:type="pct"/>
            <w:gridSpan w:val="2"/>
            <w:vMerge w:val="restart"/>
            <w:vAlign w:val="center"/>
          </w:tcPr>
          <w:p w:rsidR="0091275B" w:rsidRPr="00EC6034" w:rsidRDefault="0091275B" w:rsidP="00577081">
            <w:pPr>
              <w:rPr>
                <w:rFonts w:hAnsi="宋体"/>
                <w:bCs/>
                <w:szCs w:val="21"/>
              </w:rPr>
            </w:pPr>
            <w:r w:rsidRPr="00B22082">
              <w:rPr>
                <w:rFonts w:hint="eastAsia"/>
                <w:sz w:val="21"/>
                <w:szCs w:val="21"/>
              </w:rPr>
              <w:t>输入输出系统</w:t>
            </w:r>
          </w:p>
        </w:tc>
        <w:tc>
          <w:tcPr>
            <w:tcW w:w="1109" w:type="pct"/>
            <w:vAlign w:val="center"/>
          </w:tcPr>
          <w:p w:rsidR="0091275B" w:rsidRPr="00BC45F6" w:rsidRDefault="00BC45F6" w:rsidP="00577081">
            <w:pPr>
              <w:spacing w:line="380" w:lineRule="exact"/>
              <w:rPr>
                <w:sz w:val="21"/>
                <w:szCs w:val="21"/>
              </w:rPr>
            </w:pPr>
            <w:r w:rsidRPr="00BC45F6">
              <w:rPr>
                <w:sz w:val="21"/>
                <w:szCs w:val="21"/>
              </w:rPr>
              <w:t>1.I/O</w:t>
            </w:r>
            <w:r w:rsidRPr="00BC45F6">
              <w:rPr>
                <w:rFonts w:hint="eastAsia"/>
                <w:sz w:val="21"/>
                <w:szCs w:val="21"/>
              </w:rPr>
              <w:t>系统的构成</w:t>
            </w:r>
          </w:p>
        </w:tc>
        <w:tc>
          <w:tcPr>
            <w:tcW w:w="962" w:type="pct"/>
            <w:gridSpan w:val="2"/>
            <w:vAlign w:val="center"/>
          </w:tcPr>
          <w:p w:rsidR="0091275B" w:rsidRPr="00BC45F6" w:rsidRDefault="00BC45F6" w:rsidP="00CE6F57">
            <w:pPr>
              <w:pStyle w:val="3"/>
              <w:shd w:val="clear" w:color="auto" w:fill="FFFFFF"/>
              <w:spacing w:before="0" w:after="60" w:line="330" w:lineRule="atLeast"/>
              <w:ind w:left="0"/>
              <w:rPr>
                <w:szCs w:val="21"/>
              </w:rPr>
            </w:pPr>
            <w:r w:rsidRPr="00BC45F6">
              <w:rPr>
                <w:rFonts w:ascii="宋体" w:eastAsia="宋体" w:cs="宋体" w:hint="eastAsia"/>
                <w:b w:val="0"/>
                <w:sz w:val="21"/>
                <w:szCs w:val="21"/>
              </w:rPr>
              <w:t>拓展阅读：计算机组成原理</w:t>
            </w:r>
            <w:r>
              <w:rPr>
                <w:rFonts w:ascii="宋体" w:eastAsia="宋体" w:cs="宋体"/>
                <w:b w:val="0"/>
                <w:sz w:val="21"/>
                <w:szCs w:val="21"/>
              </w:rPr>
              <w:t>——</w:t>
            </w:r>
            <w:r w:rsidRPr="00BC45F6">
              <w:rPr>
                <w:rFonts w:ascii="宋体" w:eastAsia="宋体" w:cs="宋体"/>
                <w:b w:val="0"/>
                <w:sz w:val="21"/>
                <w:szCs w:val="21"/>
              </w:rPr>
              <w:t> </w:t>
            </w:r>
            <w:r w:rsidRPr="00BC45F6">
              <w:rPr>
                <w:rFonts w:ascii="宋体" w:eastAsia="宋体" w:cs="宋体"/>
                <w:b w:val="0"/>
                <w:sz w:val="21"/>
                <w:szCs w:val="21"/>
              </w:rPr>
              <w:t>I/O</w:t>
            </w:r>
            <w:r w:rsidRPr="00BC45F6">
              <w:rPr>
                <w:rFonts w:ascii="宋体" w:eastAsia="宋体" w:cs="宋体" w:hint="eastAsia"/>
                <w:b w:val="0"/>
                <w:sz w:val="21"/>
                <w:szCs w:val="21"/>
              </w:rPr>
              <w:t>系统</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restart"/>
            <w:vAlign w:val="center"/>
          </w:tcPr>
          <w:p w:rsidR="0091275B" w:rsidRPr="00B22082" w:rsidRDefault="0091275B" w:rsidP="00577081">
            <w:pPr>
              <w:snapToGrid w:val="0"/>
              <w:rPr>
                <w:sz w:val="21"/>
                <w:szCs w:val="21"/>
              </w:rPr>
            </w:pPr>
            <w:r w:rsidRPr="00B22082">
              <w:rPr>
                <w:rFonts w:hint="eastAsia"/>
                <w:sz w:val="21"/>
                <w:szCs w:val="21"/>
              </w:rPr>
              <w:t>重点</w:t>
            </w:r>
            <w:r w:rsidR="002847FB">
              <w:rPr>
                <w:rFonts w:hint="eastAsia"/>
                <w:sz w:val="21"/>
                <w:szCs w:val="21"/>
              </w:rPr>
              <w:t>：</w:t>
            </w:r>
          </w:p>
          <w:p w:rsidR="0091275B" w:rsidRPr="00B22082" w:rsidRDefault="0091275B" w:rsidP="002847FB">
            <w:pPr>
              <w:snapToGrid w:val="0"/>
              <w:rPr>
                <w:sz w:val="21"/>
                <w:szCs w:val="21"/>
              </w:rPr>
            </w:pPr>
            <w:r w:rsidRPr="00B22082">
              <w:rPr>
                <w:rFonts w:hint="eastAsia"/>
                <w:sz w:val="21"/>
                <w:szCs w:val="21"/>
              </w:rPr>
              <w:t>不同交换方式下接口电路的组成及工作原理</w:t>
            </w:r>
            <w:r w:rsidR="002847FB">
              <w:rPr>
                <w:rFonts w:hint="eastAsia"/>
                <w:sz w:val="21"/>
                <w:szCs w:val="21"/>
              </w:rPr>
              <w:t>；</w:t>
            </w:r>
            <w:r w:rsidRPr="00B22082">
              <w:rPr>
                <w:rFonts w:hint="eastAsia"/>
                <w:sz w:val="21"/>
                <w:szCs w:val="21"/>
              </w:rPr>
              <w:t>三种信息交换方式的比较</w:t>
            </w:r>
            <w:r w:rsidR="002847FB">
              <w:rPr>
                <w:rFonts w:hint="eastAsia"/>
                <w:sz w:val="21"/>
                <w:szCs w:val="21"/>
              </w:rPr>
              <w:t>；</w:t>
            </w:r>
            <w:r w:rsidRPr="00B22082">
              <w:rPr>
                <w:rFonts w:hint="eastAsia"/>
                <w:sz w:val="21"/>
                <w:szCs w:val="21"/>
              </w:rPr>
              <w:t>中断系统的组成；</w:t>
            </w:r>
            <w:r w:rsidRPr="00B22082">
              <w:rPr>
                <w:sz w:val="21"/>
                <w:szCs w:val="21"/>
              </w:rPr>
              <w:t>DMA</w:t>
            </w:r>
            <w:r w:rsidRPr="00B22082">
              <w:rPr>
                <w:rFonts w:hint="eastAsia"/>
                <w:sz w:val="21"/>
                <w:szCs w:val="21"/>
              </w:rPr>
              <w:t>系统组成</w:t>
            </w:r>
          </w:p>
          <w:p w:rsidR="0091275B" w:rsidRPr="00B22082" w:rsidRDefault="0091275B" w:rsidP="00577081">
            <w:pPr>
              <w:snapToGrid w:val="0"/>
              <w:rPr>
                <w:sz w:val="21"/>
                <w:szCs w:val="21"/>
              </w:rPr>
            </w:pPr>
            <w:r w:rsidRPr="00B22082">
              <w:rPr>
                <w:rFonts w:hint="eastAsia"/>
                <w:sz w:val="21"/>
                <w:szCs w:val="21"/>
              </w:rPr>
              <w:t>难点</w:t>
            </w:r>
            <w:r w:rsidR="002847FB">
              <w:rPr>
                <w:rFonts w:hint="eastAsia"/>
                <w:sz w:val="21"/>
                <w:szCs w:val="21"/>
              </w:rPr>
              <w:t>：</w:t>
            </w:r>
          </w:p>
          <w:p w:rsidR="0091275B" w:rsidRPr="00B22082" w:rsidRDefault="0091275B" w:rsidP="002847FB">
            <w:pPr>
              <w:rPr>
                <w:sz w:val="21"/>
                <w:szCs w:val="21"/>
              </w:rPr>
            </w:pPr>
            <w:r w:rsidRPr="00B22082">
              <w:rPr>
                <w:rFonts w:hint="eastAsia"/>
                <w:sz w:val="21"/>
                <w:szCs w:val="21"/>
              </w:rPr>
              <w:t>中断处理过程；</w:t>
            </w:r>
            <w:r w:rsidRPr="00B22082">
              <w:rPr>
                <w:sz w:val="21"/>
                <w:szCs w:val="21"/>
              </w:rPr>
              <w:t>DMA</w:t>
            </w:r>
            <w:r w:rsidRPr="00B22082">
              <w:rPr>
                <w:rFonts w:hint="eastAsia"/>
                <w:sz w:val="21"/>
                <w:szCs w:val="21"/>
              </w:rPr>
              <w:t>处理过程。</w:t>
            </w:r>
          </w:p>
        </w:tc>
        <w:tc>
          <w:tcPr>
            <w:tcW w:w="751" w:type="pct"/>
            <w:gridSpan w:val="2"/>
            <w:vMerge w:val="restart"/>
            <w:vAlign w:val="center"/>
          </w:tcPr>
          <w:p w:rsidR="0091275B" w:rsidRPr="00B22082" w:rsidRDefault="009F7017" w:rsidP="009F7017">
            <w:pPr>
              <w:rPr>
                <w:sz w:val="21"/>
                <w:szCs w:val="21"/>
              </w:rPr>
            </w:pPr>
            <w:r>
              <w:rPr>
                <w:rFonts w:hint="eastAsia"/>
                <w:sz w:val="21"/>
                <w:szCs w:val="21"/>
              </w:rPr>
              <w:t>课堂</w:t>
            </w:r>
            <w:r w:rsidR="0091275B" w:rsidRPr="00B22082">
              <w:rPr>
                <w:rFonts w:hint="eastAsia"/>
                <w:sz w:val="21"/>
                <w:szCs w:val="21"/>
              </w:rPr>
              <w:t>讲授</w:t>
            </w:r>
            <w:r>
              <w:rPr>
                <w:rFonts w:hint="eastAsia"/>
                <w:sz w:val="21"/>
                <w:szCs w:val="21"/>
              </w:rPr>
              <w:t>：重点介绍接口技术以及中断技术</w:t>
            </w:r>
            <w:r w:rsidR="00206EA2">
              <w:rPr>
                <w:rFonts w:hint="eastAsia"/>
                <w:sz w:val="21"/>
                <w:szCs w:val="21"/>
              </w:rPr>
              <w:t>，掌握中断设计原理</w:t>
            </w:r>
          </w:p>
          <w:p w:rsidR="0091275B" w:rsidRPr="00B22082" w:rsidRDefault="0091275B" w:rsidP="002847FB">
            <w:pPr>
              <w:pStyle w:val="TableParagraph"/>
              <w:kinsoku w:val="0"/>
              <w:overflowPunct w:val="0"/>
              <w:spacing w:before="99"/>
              <w:ind w:right="60"/>
              <w:rPr>
                <w:sz w:val="21"/>
                <w:szCs w:val="21"/>
              </w:rPr>
            </w:pPr>
            <w:r w:rsidRPr="00B22082">
              <w:rPr>
                <w:rFonts w:hint="eastAsia"/>
                <w:sz w:val="21"/>
                <w:szCs w:val="21"/>
              </w:rPr>
              <w:t>案例教学：</w:t>
            </w:r>
            <w:r w:rsidR="00BC45F6" w:rsidRPr="009F7017">
              <w:rPr>
                <w:rFonts w:hint="eastAsia"/>
                <w:sz w:val="21"/>
                <w:szCs w:val="21"/>
              </w:rPr>
              <w:t>华为鸿蒙操作系统</w:t>
            </w:r>
          </w:p>
        </w:tc>
        <w:tc>
          <w:tcPr>
            <w:tcW w:w="165" w:type="pct"/>
            <w:gridSpan w:val="2"/>
            <w:vMerge w:val="restart"/>
            <w:vAlign w:val="center"/>
          </w:tcPr>
          <w:p w:rsidR="0091275B" w:rsidRDefault="0091275B" w:rsidP="00577081">
            <w:pPr>
              <w:snapToGrid w:val="0"/>
              <w:spacing w:line="400" w:lineRule="exact"/>
              <w:jc w:val="center"/>
              <w:rPr>
                <w:rFonts w:ascii="Times New Roman" w:cs="Times New Roman"/>
                <w:sz w:val="21"/>
                <w:szCs w:val="21"/>
              </w:rPr>
            </w:pPr>
            <w:r>
              <w:rPr>
                <w:rFonts w:ascii="Times New Roman" w:cs="Times New Roman"/>
                <w:sz w:val="21"/>
                <w:szCs w:val="21"/>
              </w:rPr>
              <w:t>6</w:t>
            </w: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A97061">
            <w:pPr>
              <w:rPr>
                <w:sz w:val="21"/>
                <w:szCs w:val="21"/>
              </w:rPr>
            </w:pPr>
            <w:r w:rsidRPr="00BC45F6">
              <w:rPr>
                <w:sz w:val="21"/>
                <w:szCs w:val="21"/>
              </w:rPr>
              <w:t>2.</w:t>
            </w:r>
            <w:r w:rsidR="00BC45F6" w:rsidRPr="00BC45F6">
              <w:rPr>
                <w:sz w:val="21"/>
                <w:szCs w:val="21"/>
              </w:rPr>
              <w:t>I/O</w:t>
            </w:r>
            <w:r w:rsidR="00BC45F6" w:rsidRPr="00BC45F6">
              <w:rPr>
                <w:rFonts w:hint="eastAsia"/>
                <w:sz w:val="21"/>
                <w:szCs w:val="21"/>
              </w:rPr>
              <w:t>接口</w:t>
            </w:r>
          </w:p>
        </w:tc>
        <w:tc>
          <w:tcPr>
            <w:tcW w:w="962" w:type="pct"/>
            <w:gridSpan w:val="2"/>
            <w:vAlign w:val="center"/>
          </w:tcPr>
          <w:p w:rsidR="0091275B" w:rsidRPr="00CE6F57" w:rsidRDefault="00CE6F57" w:rsidP="00CE6F57">
            <w:pPr>
              <w:pStyle w:val="3"/>
              <w:shd w:val="clear" w:color="auto" w:fill="FFFFFF"/>
              <w:spacing w:before="0" w:after="60" w:line="330" w:lineRule="atLeast"/>
              <w:ind w:left="0"/>
              <w:rPr>
                <w:szCs w:val="21"/>
              </w:rPr>
            </w:pPr>
            <w:r w:rsidRPr="00CE6F57">
              <w:rPr>
                <w:rFonts w:ascii="宋体" w:eastAsia="宋体" w:cs="宋体"/>
                <w:b w:val="0"/>
                <w:sz w:val="21"/>
                <w:szCs w:val="21"/>
              </w:rPr>
              <w:t>1.</w:t>
            </w:r>
            <w:r w:rsidRPr="00CE6F57">
              <w:rPr>
                <w:rFonts w:ascii="宋体" w:eastAsia="宋体" w:cs="宋体" w:hint="eastAsia"/>
                <w:b w:val="0"/>
                <w:sz w:val="21"/>
                <w:szCs w:val="21"/>
              </w:rPr>
              <w:t>线上学习：在计算机系统中为何要设置</w:t>
            </w:r>
            <w:r w:rsidRPr="00CE6F57">
              <w:rPr>
                <w:rFonts w:ascii="宋体" w:eastAsia="宋体" w:cs="宋体"/>
                <w:b w:val="0"/>
                <w:sz w:val="21"/>
                <w:szCs w:val="21"/>
              </w:rPr>
              <w:t>I/O</w:t>
            </w:r>
            <w:r w:rsidRPr="00CE6F57">
              <w:rPr>
                <w:rFonts w:ascii="宋体" w:eastAsia="宋体" w:cs="宋体" w:hint="eastAsia"/>
                <w:b w:val="0"/>
                <w:sz w:val="21"/>
                <w:szCs w:val="21"/>
              </w:rPr>
              <w:t>接口</w:t>
            </w:r>
          </w:p>
        </w:tc>
        <w:tc>
          <w:tcPr>
            <w:tcW w:w="436" w:type="pct"/>
            <w:gridSpan w:val="2"/>
            <w:vAlign w:val="center"/>
          </w:tcPr>
          <w:p w:rsidR="0091275B" w:rsidRDefault="009F7017" w:rsidP="009F7017">
            <w:pPr>
              <w:pStyle w:val="24"/>
              <w:spacing w:line="300" w:lineRule="exact"/>
              <w:ind w:firstLineChars="0" w:firstLine="0"/>
              <w:jc w:val="center"/>
              <w:rPr>
                <w:szCs w:val="21"/>
              </w:rPr>
            </w:pPr>
            <w:r w:rsidRPr="009271F7">
              <w:rPr>
                <w:rFonts w:hint="eastAsia"/>
                <w:szCs w:val="21"/>
              </w:rPr>
              <w:t>课程目标</w:t>
            </w:r>
            <w:r>
              <w:rPr>
                <w:szCs w:val="21"/>
              </w:rPr>
              <w:t>1</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91275B" w:rsidTr="002847FB">
        <w:trPr>
          <w:trHeight w:val="158"/>
          <w:jc w:val="center"/>
        </w:trPr>
        <w:tc>
          <w:tcPr>
            <w:tcW w:w="175" w:type="pct"/>
            <w:vMerge/>
            <w:vAlign w:val="center"/>
          </w:tcPr>
          <w:p w:rsidR="0091275B" w:rsidRDefault="0091275B" w:rsidP="00577081">
            <w:pPr>
              <w:jc w:val="center"/>
              <w:rPr>
                <w:rFonts w:ascii="Times New Roman" w:cs="Times New Roman"/>
                <w:sz w:val="21"/>
                <w:szCs w:val="21"/>
              </w:rPr>
            </w:pPr>
          </w:p>
        </w:tc>
        <w:tc>
          <w:tcPr>
            <w:tcW w:w="450" w:type="pct"/>
            <w:gridSpan w:val="2"/>
            <w:vMerge/>
            <w:vAlign w:val="center"/>
          </w:tcPr>
          <w:p w:rsidR="0091275B" w:rsidRPr="00B122A1" w:rsidRDefault="0091275B" w:rsidP="00577081">
            <w:pPr>
              <w:rPr>
                <w:rFonts w:hAnsi="宋体"/>
              </w:rPr>
            </w:pPr>
          </w:p>
        </w:tc>
        <w:tc>
          <w:tcPr>
            <w:tcW w:w="1109" w:type="pct"/>
            <w:vAlign w:val="center"/>
          </w:tcPr>
          <w:p w:rsidR="0091275B" w:rsidRPr="00BC45F6" w:rsidRDefault="0091275B" w:rsidP="00BC45F6">
            <w:pPr>
              <w:rPr>
                <w:sz w:val="21"/>
                <w:szCs w:val="21"/>
              </w:rPr>
            </w:pPr>
            <w:r w:rsidRPr="00BC45F6">
              <w:rPr>
                <w:sz w:val="21"/>
                <w:szCs w:val="21"/>
              </w:rPr>
              <w:t>3.</w:t>
            </w:r>
            <w:r w:rsidR="00BC45F6" w:rsidRPr="00BC45F6">
              <w:rPr>
                <w:sz w:val="21"/>
                <w:szCs w:val="21"/>
              </w:rPr>
              <w:t>I/O</w:t>
            </w:r>
            <w:r w:rsidR="00BC45F6" w:rsidRPr="00BC45F6">
              <w:rPr>
                <w:rFonts w:hint="eastAsia"/>
                <w:sz w:val="21"/>
                <w:szCs w:val="21"/>
              </w:rPr>
              <w:t>设备与主机信息传送的控制方式，程序查询、中断处理及</w:t>
            </w:r>
            <w:r w:rsidRPr="00BC45F6">
              <w:rPr>
                <w:sz w:val="21"/>
                <w:szCs w:val="21"/>
              </w:rPr>
              <w:t>DMA</w:t>
            </w:r>
            <w:r w:rsidRPr="00BC45F6">
              <w:rPr>
                <w:rFonts w:hint="eastAsia"/>
                <w:sz w:val="21"/>
                <w:szCs w:val="21"/>
              </w:rPr>
              <w:t>工作过程</w:t>
            </w:r>
          </w:p>
        </w:tc>
        <w:tc>
          <w:tcPr>
            <w:tcW w:w="962" w:type="pct"/>
            <w:gridSpan w:val="2"/>
            <w:vAlign w:val="center"/>
          </w:tcPr>
          <w:p w:rsidR="00CE6F57" w:rsidRDefault="00CE6F57" w:rsidP="00CE6F57">
            <w:pPr>
              <w:pStyle w:val="24"/>
              <w:spacing w:line="300" w:lineRule="exact"/>
              <w:ind w:firstLineChars="0" w:firstLine="0"/>
              <w:rPr>
                <w:szCs w:val="21"/>
              </w:rPr>
            </w:pPr>
            <w:r>
              <w:rPr>
                <w:szCs w:val="21"/>
              </w:rPr>
              <w:t>1.</w:t>
            </w:r>
            <w:r>
              <w:rPr>
                <w:rFonts w:hint="eastAsia"/>
                <w:szCs w:val="21"/>
              </w:rPr>
              <w:t>个人作业：完成指定作业</w:t>
            </w:r>
          </w:p>
          <w:p w:rsidR="0091275B" w:rsidRPr="00CE6F57" w:rsidRDefault="00CE6F57" w:rsidP="009F7017">
            <w:pPr>
              <w:pStyle w:val="3"/>
              <w:shd w:val="clear" w:color="auto" w:fill="FFFFFF"/>
              <w:spacing w:before="0" w:after="60" w:line="330" w:lineRule="atLeast"/>
              <w:ind w:left="0"/>
              <w:rPr>
                <w:szCs w:val="21"/>
              </w:rPr>
            </w:pPr>
            <w:r w:rsidRPr="009F7017">
              <w:rPr>
                <w:rFonts w:ascii="Times New Roman" w:eastAsia="宋体" w:cs="Times New Roman"/>
                <w:b w:val="0"/>
                <w:kern w:val="2"/>
                <w:sz w:val="21"/>
                <w:szCs w:val="21"/>
              </w:rPr>
              <w:t>2.</w:t>
            </w:r>
            <w:r w:rsidRPr="009F7017">
              <w:rPr>
                <w:rFonts w:ascii="Times New Roman" w:eastAsia="宋体" w:cs="Times New Roman" w:hint="eastAsia"/>
                <w:b w:val="0"/>
                <w:kern w:val="2"/>
                <w:sz w:val="21"/>
                <w:szCs w:val="21"/>
              </w:rPr>
              <w:t>线上学习：计算机输入输出系统概论</w:t>
            </w:r>
            <w:r w:rsidR="009F7017">
              <w:rPr>
                <w:rFonts w:ascii="Times New Roman" w:eastAsia="宋体" w:cs="Times New Roman"/>
                <w:b w:val="0"/>
                <w:kern w:val="2"/>
                <w:sz w:val="21"/>
                <w:szCs w:val="21"/>
              </w:rPr>
              <w:t>——</w:t>
            </w:r>
            <w:r w:rsidRPr="009F7017">
              <w:rPr>
                <w:rFonts w:ascii="Times New Roman" w:eastAsia="宋体" w:cs="Times New Roman"/>
                <w:b w:val="0"/>
                <w:kern w:val="2"/>
                <w:sz w:val="21"/>
                <w:szCs w:val="21"/>
              </w:rPr>
              <w:t>I/O</w:t>
            </w:r>
            <w:r w:rsidRPr="009F7017">
              <w:rPr>
                <w:rFonts w:ascii="Times New Roman" w:eastAsia="宋体" w:cs="Times New Roman" w:hint="eastAsia"/>
                <w:b w:val="0"/>
                <w:kern w:val="2"/>
                <w:sz w:val="21"/>
                <w:szCs w:val="21"/>
              </w:rPr>
              <w:t>数据传送控制方式</w:t>
            </w:r>
          </w:p>
        </w:tc>
        <w:tc>
          <w:tcPr>
            <w:tcW w:w="436" w:type="pct"/>
            <w:gridSpan w:val="2"/>
            <w:vAlign w:val="center"/>
          </w:tcPr>
          <w:p w:rsidR="0091275B" w:rsidRDefault="009F7017" w:rsidP="00577081">
            <w:pPr>
              <w:pStyle w:val="24"/>
              <w:spacing w:line="300" w:lineRule="exact"/>
              <w:ind w:firstLineChars="0" w:firstLine="0"/>
              <w:jc w:val="center"/>
              <w:rPr>
                <w:szCs w:val="21"/>
              </w:rPr>
            </w:pPr>
            <w:r w:rsidRPr="009271F7">
              <w:rPr>
                <w:rFonts w:hint="eastAsia"/>
                <w:szCs w:val="21"/>
              </w:rPr>
              <w:t>课程目标</w:t>
            </w:r>
            <w:r>
              <w:rPr>
                <w:szCs w:val="21"/>
              </w:rPr>
              <w:t>2</w:t>
            </w:r>
          </w:p>
        </w:tc>
        <w:tc>
          <w:tcPr>
            <w:tcW w:w="950" w:type="pct"/>
            <w:gridSpan w:val="2"/>
            <w:vMerge/>
            <w:vAlign w:val="center"/>
          </w:tcPr>
          <w:p w:rsidR="0091275B" w:rsidRDefault="0091275B" w:rsidP="00577081">
            <w:pPr>
              <w:rPr>
                <w:rFonts w:ascii="Times New Roman" w:cs="Times New Roman"/>
                <w:sz w:val="21"/>
                <w:szCs w:val="21"/>
              </w:rPr>
            </w:pPr>
          </w:p>
        </w:tc>
        <w:tc>
          <w:tcPr>
            <w:tcW w:w="751" w:type="pct"/>
            <w:gridSpan w:val="2"/>
            <w:vMerge/>
            <w:vAlign w:val="center"/>
          </w:tcPr>
          <w:p w:rsidR="0091275B" w:rsidRDefault="0091275B"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Merge/>
            <w:vAlign w:val="center"/>
          </w:tcPr>
          <w:p w:rsidR="0091275B" w:rsidRDefault="0091275B" w:rsidP="00577081">
            <w:pPr>
              <w:snapToGrid w:val="0"/>
              <w:spacing w:line="400" w:lineRule="exact"/>
              <w:jc w:val="center"/>
              <w:rPr>
                <w:rFonts w:ascii="Times New Roman" w:cs="Times New Roman"/>
                <w:sz w:val="21"/>
                <w:szCs w:val="21"/>
              </w:rPr>
            </w:pPr>
          </w:p>
        </w:tc>
      </w:tr>
      <w:tr w:rsidR="00FA0896" w:rsidTr="002847FB">
        <w:trPr>
          <w:trHeight w:val="158"/>
          <w:jc w:val="center"/>
        </w:trPr>
        <w:tc>
          <w:tcPr>
            <w:tcW w:w="175" w:type="pct"/>
            <w:vAlign w:val="center"/>
          </w:tcPr>
          <w:p w:rsidR="00FA0896" w:rsidRDefault="00FA0896" w:rsidP="00577081">
            <w:pPr>
              <w:jc w:val="center"/>
              <w:rPr>
                <w:rFonts w:ascii="Times New Roman" w:cs="Times New Roman"/>
                <w:sz w:val="21"/>
                <w:szCs w:val="21"/>
              </w:rPr>
            </w:pPr>
            <w:r>
              <w:rPr>
                <w:rFonts w:ascii="Times New Roman" w:cs="Times New Roman" w:hint="eastAsia"/>
                <w:sz w:val="21"/>
                <w:szCs w:val="21"/>
              </w:rPr>
              <w:t>合计</w:t>
            </w:r>
          </w:p>
        </w:tc>
        <w:tc>
          <w:tcPr>
            <w:tcW w:w="450" w:type="pct"/>
            <w:gridSpan w:val="2"/>
            <w:vAlign w:val="center"/>
          </w:tcPr>
          <w:p w:rsidR="00FA0896" w:rsidRPr="00B122A1" w:rsidRDefault="00FA0896" w:rsidP="00577081">
            <w:pPr>
              <w:rPr>
                <w:rFonts w:hAnsi="宋体"/>
              </w:rPr>
            </w:pPr>
          </w:p>
        </w:tc>
        <w:tc>
          <w:tcPr>
            <w:tcW w:w="1109" w:type="pct"/>
            <w:vAlign w:val="center"/>
          </w:tcPr>
          <w:p w:rsidR="00FA0896" w:rsidRPr="00BC45F6" w:rsidRDefault="00FA0896" w:rsidP="00BC45F6">
            <w:pPr>
              <w:rPr>
                <w:sz w:val="21"/>
                <w:szCs w:val="21"/>
              </w:rPr>
            </w:pPr>
          </w:p>
        </w:tc>
        <w:tc>
          <w:tcPr>
            <w:tcW w:w="962" w:type="pct"/>
            <w:gridSpan w:val="2"/>
            <w:vAlign w:val="center"/>
          </w:tcPr>
          <w:p w:rsidR="00FA0896" w:rsidRDefault="00FA0896" w:rsidP="00CE6F57">
            <w:pPr>
              <w:pStyle w:val="24"/>
              <w:spacing w:line="300" w:lineRule="exact"/>
              <w:ind w:firstLineChars="0" w:firstLine="0"/>
              <w:rPr>
                <w:szCs w:val="21"/>
              </w:rPr>
            </w:pPr>
          </w:p>
        </w:tc>
        <w:tc>
          <w:tcPr>
            <w:tcW w:w="436" w:type="pct"/>
            <w:gridSpan w:val="2"/>
            <w:vAlign w:val="center"/>
          </w:tcPr>
          <w:p w:rsidR="00FA0896" w:rsidRPr="009271F7" w:rsidRDefault="00FA0896" w:rsidP="00577081">
            <w:pPr>
              <w:pStyle w:val="24"/>
              <w:spacing w:line="300" w:lineRule="exact"/>
              <w:ind w:firstLineChars="0" w:firstLine="0"/>
              <w:jc w:val="center"/>
              <w:rPr>
                <w:szCs w:val="21"/>
              </w:rPr>
            </w:pPr>
          </w:p>
        </w:tc>
        <w:tc>
          <w:tcPr>
            <w:tcW w:w="950" w:type="pct"/>
            <w:gridSpan w:val="2"/>
            <w:vAlign w:val="center"/>
          </w:tcPr>
          <w:p w:rsidR="00FA0896" w:rsidRDefault="00FA0896" w:rsidP="00577081">
            <w:pPr>
              <w:rPr>
                <w:rFonts w:ascii="Times New Roman" w:cs="Times New Roman"/>
                <w:sz w:val="21"/>
                <w:szCs w:val="21"/>
              </w:rPr>
            </w:pPr>
          </w:p>
        </w:tc>
        <w:tc>
          <w:tcPr>
            <w:tcW w:w="751" w:type="pct"/>
            <w:gridSpan w:val="2"/>
            <w:vAlign w:val="center"/>
          </w:tcPr>
          <w:p w:rsidR="00FA0896" w:rsidRDefault="00FA0896" w:rsidP="00577081">
            <w:pPr>
              <w:pStyle w:val="TableParagraph"/>
              <w:kinsoku w:val="0"/>
              <w:overflowPunct w:val="0"/>
              <w:spacing w:before="99"/>
              <w:ind w:left="70" w:right="60"/>
              <w:jc w:val="center"/>
              <w:rPr>
                <w:rFonts w:ascii="Times New Roman" w:cs="Times New Roman"/>
                <w:sz w:val="21"/>
                <w:szCs w:val="21"/>
              </w:rPr>
            </w:pPr>
          </w:p>
        </w:tc>
        <w:tc>
          <w:tcPr>
            <w:tcW w:w="165" w:type="pct"/>
            <w:gridSpan w:val="2"/>
            <w:vAlign w:val="center"/>
          </w:tcPr>
          <w:p w:rsidR="00FA0896" w:rsidRDefault="00FA0896" w:rsidP="00577081">
            <w:pPr>
              <w:snapToGrid w:val="0"/>
              <w:spacing w:line="400" w:lineRule="exact"/>
              <w:jc w:val="center"/>
              <w:rPr>
                <w:rFonts w:ascii="Times New Roman" w:cs="Times New Roman"/>
                <w:sz w:val="21"/>
                <w:szCs w:val="21"/>
              </w:rPr>
            </w:pPr>
            <w:r>
              <w:rPr>
                <w:rFonts w:ascii="Times New Roman" w:cs="Times New Roman"/>
                <w:sz w:val="21"/>
                <w:szCs w:val="21"/>
              </w:rPr>
              <w:t>56</w:t>
            </w:r>
          </w:p>
        </w:tc>
      </w:tr>
    </w:tbl>
    <w:p w:rsidR="00A20480" w:rsidRDefault="00A20480">
      <w:pPr>
        <w:snapToGrid w:val="0"/>
        <w:spacing w:line="360" w:lineRule="auto"/>
        <w:rPr>
          <w:rFonts w:ascii="Times New Roman" w:cs="Times New Roman"/>
          <w:color w:val="FF0000"/>
          <w:szCs w:val="21"/>
        </w:rPr>
        <w:sectPr w:rsidR="00A20480">
          <w:pgSz w:w="16840" w:h="11910" w:orient="landscape"/>
          <w:pgMar w:top="1417" w:right="1417" w:bottom="1417" w:left="1417" w:header="720" w:footer="720" w:gutter="0"/>
          <w:cols w:space="720"/>
          <w:docGrid w:linePitch="299"/>
        </w:sectPr>
      </w:pPr>
    </w:p>
    <w:p w:rsidR="00FF79EF" w:rsidRDefault="00FF79EF" w:rsidP="00FF79EF">
      <w:pPr>
        <w:pStyle w:val="a6"/>
        <w:numPr>
          <w:ilvl w:val="0"/>
          <w:numId w:val="1"/>
        </w:numPr>
        <w:kinsoku w:val="0"/>
        <w:overflowPunct w:val="0"/>
        <w:spacing w:before="66"/>
        <w:rPr>
          <w:rFonts w:ascii="Times New Roman" w:eastAsia="明黑等宽" w:cs="Times New Roman"/>
          <w:b/>
        </w:rPr>
      </w:pPr>
      <w:r>
        <w:rPr>
          <w:rFonts w:ascii="Times New Roman" w:eastAsia="黑体" w:cs="Times New Roman" w:hint="eastAsia"/>
          <w:b/>
        </w:rPr>
        <w:lastRenderedPageBreak/>
        <w:t>实验学习内容及要求</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 xml:space="preserve">3-2 </w:t>
      </w:r>
      <w:r>
        <w:rPr>
          <w:rFonts w:ascii="Times New Roman" w:cs="Times New Roman" w:hint="eastAsia"/>
          <w:b/>
          <w:sz w:val="21"/>
          <w:szCs w:val="21"/>
        </w:rPr>
        <w:t>课程目标、学习内容和教学方法对应关系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85"/>
        <w:gridCol w:w="1750"/>
        <w:gridCol w:w="1358"/>
        <w:gridCol w:w="3886"/>
        <w:gridCol w:w="993"/>
        <w:gridCol w:w="1417"/>
        <w:gridCol w:w="851"/>
        <w:gridCol w:w="1134"/>
        <w:gridCol w:w="1134"/>
        <w:gridCol w:w="1212"/>
      </w:tblGrid>
      <w:tr w:rsidR="00FF79EF" w:rsidTr="00E91F80">
        <w:tc>
          <w:tcPr>
            <w:tcW w:w="485"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序号</w:t>
            </w:r>
          </w:p>
        </w:tc>
        <w:tc>
          <w:tcPr>
            <w:tcW w:w="1750"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项目名称</w:t>
            </w:r>
          </w:p>
        </w:tc>
        <w:tc>
          <w:tcPr>
            <w:tcW w:w="1358"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项目来源</w:t>
            </w:r>
          </w:p>
        </w:tc>
        <w:tc>
          <w:tcPr>
            <w:tcW w:w="3886" w:type="dxa"/>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教学目标（观测点、重难点）</w:t>
            </w:r>
          </w:p>
        </w:tc>
        <w:tc>
          <w:tcPr>
            <w:tcW w:w="993"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学时数</w:t>
            </w:r>
          </w:p>
        </w:tc>
        <w:tc>
          <w:tcPr>
            <w:tcW w:w="1417"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项目类型</w:t>
            </w:r>
          </w:p>
        </w:tc>
        <w:tc>
          <w:tcPr>
            <w:tcW w:w="851"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要求</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每组人数</w:t>
            </w:r>
          </w:p>
        </w:tc>
        <w:tc>
          <w:tcPr>
            <w:tcW w:w="1134"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教学方法</w:t>
            </w:r>
          </w:p>
        </w:tc>
        <w:tc>
          <w:tcPr>
            <w:tcW w:w="1212" w:type="dxa"/>
            <w:vAlign w:val="center"/>
          </w:tcPr>
          <w:p w:rsidR="00FF79EF" w:rsidRDefault="00FF79EF" w:rsidP="000015CC">
            <w:pPr>
              <w:spacing w:line="360" w:lineRule="auto"/>
              <w:jc w:val="center"/>
              <w:rPr>
                <w:rFonts w:ascii="Times New Roman" w:cs="Times New Roman"/>
                <w:b/>
                <w:color w:val="000000"/>
                <w:sz w:val="21"/>
                <w:szCs w:val="21"/>
              </w:rPr>
            </w:pPr>
            <w:r>
              <w:rPr>
                <w:rFonts w:ascii="Times New Roman" w:cs="Times New Roman" w:hint="eastAsia"/>
                <w:b/>
                <w:color w:val="000000"/>
                <w:sz w:val="21"/>
                <w:szCs w:val="21"/>
              </w:rPr>
              <w:t>课程目标</w:t>
            </w:r>
          </w:p>
        </w:tc>
      </w:tr>
      <w:tr w:rsidR="00FF79EF" w:rsidTr="00E91F80">
        <w:trPr>
          <w:trHeight w:val="365"/>
        </w:trPr>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1</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运算器实验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熟练掌握几种四则运算方法；掌握运算器的工作原理及其组成结构</w:t>
            </w:r>
            <w:r w:rsidRPr="000015CC">
              <w:rPr>
                <w:sz w:val="21"/>
                <w:szCs w:val="21"/>
              </w:rPr>
              <w:t xml:space="preserve"> </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413"/>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简单运算的数据传送通路；验证运算器功能发生器</w:t>
            </w:r>
            <w:r w:rsidRPr="000015CC">
              <w:rPr>
                <w:sz w:val="21"/>
                <w:szCs w:val="21"/>
              </w:rPr>
              <w:t>(74LS181)</w:t>
            </w:r>
            <w:r w:rsidRPr="000015CC">
              <w:rPr>
                <w:rFonts w:hint="eastAsia"/>
                <w:sz w:val="21"/>
                <w:szCs w:val="21"/>
              </w:rPr>
              <w:t>的组合功能</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621"/>
        </w:trPr>
        <w:tc>
          <w:tcPr>
            <w:tcW w:w="485" w:type="dxa"/>
            <w:vMerge/>
            <w:vAlign w:val="center"/>
          </w:tcPr>
          <w:p w:rsidR="00FF79EF" w:rsidRDefault="00FF79EF" w:rsidP="00E91F80">
            <w:pPr>
              <w:snapToGrid w:val="0"/>
              <w:spacing w:line="360" w:lineRule="auto"/>
              <w:jc w:val="center"/>
              <w:rPr>
                <w:rFonts w:ascii="Times New Roman" w:cs="Times New Roman"/>
                <w:color w:val="000000"/>
                <w:sz w:val="21"/>
                <w:szCs w:val="21"/>
              </w:rPr>
            </w:pPr>
          </w:p>
        </w:tc>
        <w:tc>
          <w:tcPr>
            <w:tcW w:w="1750"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1358" w:type="dxa"/>
            <w:vMerge/>
            <w:vAlign w:val="center"/>
          </w:tcPr>
          <w:p w:rsidR="00FF79EF" w:rsidRDefault="00FF79EF" w:rsidP="000015CC">
            <w:pPr>
              <w:snapToGrid w:val="0"/>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按给定数据，完成几种指定的算术和逻辑运算，培养科学精神</w:t>
            </w:r>
          </w:p>
        </w:tc>
        <w:tc>
          <w:tcPr>
            <w:tcW w:w="993" w:type="dxa"/>
            <w:vMerge/>
            <w:vAlign w:val="center"/>
          </w:tcPr>
          <w:p w:rsidR="00FF79EF" w:rsidRPr="000015CC" w:rsidRDefault="00FF79EF" w:rsidP="000015CC">
            <w:pPr>
              <w:snapToGrid w:val="0"/>
              <w:jc w:val="center"/>
              <w:rPr>
                <w:sz w:val="21"/>
                <w:szCs w:val="21"/>
              </w:rPr>
            </w:pPr>
          </w:p>
        </w:tc>
        <w:tc>
          <w:tcPr>
            <w:tcW w:w="1417" w:type="dxa"/>
            <w:vMerge/>
            <w:vAlign w:val="center"/>
          </w:tcPr>
          <w:p w:rsidR="00FF79EF" w:rsidRPr="000015CC" w:rsidRDefault="00FF79EF" w:rsidP="000015CC">
            <w:pPr>
              <w:snapToGrid w:val="0"/>
              <w:jc w:val="center"/>
              <w:rPr>
                <w:sz w:val="21"/>
                <w:szCs w:val="21"/>
              </w:rPr>
            </w:pPr>
          </w:p>
        </w:tc>
        <w:tc>
          <w:tcPr>
            <w:tcW w:w="851"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134" w:type="dxa"/>
            <w:vMerge/>
            <w:vAlign w:val="center"/>
          </w:tcPr>
          <w:p w:rsidR="00FF79EF" w:rsidRPr="000015CC" w:rsidRDefault="00FF79EF" w:rsidP="000015CC">
            <w:pPr>
              <w:snapToGrid w:val="0"/>
              <w:jc w:val="center"/>
              <w:rPr>
                <w:sz w:val="21"/>
                <w:szCs w:val="21"/>
              </w:rPr>
            </w:pPr>
          </w:p>
        </w:tc>
        <w:tc>
          <w:tcPr>
            <w:tcW w:w="1212" w:type="dxa"/>
            <w:vMerge/>
            <w:vAlign w:val="center"/>
          </w:tcPr>
          <w:p w:rsidR="00FF79EF" w:rsidRPr="000015CC" w:rsidRDefault="00FF79EF" w:rsidP="000015CC">
            <w:pPr>
              <w:snapToGrid w:val="0"/>
              <w:jc w:val="center"/>
              <w:rPr>
                <w:sz w:val="21"/>
                <w:szCs w:val="21"/>
              </w:rPr>
            </w:pPr>
          </w:p>
        </w:tc>
      </w:tr>
      <w:tr w:rsidR="00FF79EF" w:rsidTr="00E91F80">
        <w:tc>
          <w:tcPr>
            <w:tcW w:w="485" w:type="dxa"/>
            <w:vMerge w:val="restart"/>
            <w:vAlign w:val="center"/>
          </w:tcPr>
          <w:p w:rsidR="00FF79EF" w:rsidRDefault="00FF79EF" w:rsidP="00E91F80">
            <w:pPr>
              <w:snapToGrid w:val="0"/>
              <w:spacing w:line="360" w:lineRule="auto"/>
              <w:jc w:val="center"/>
              <w:rPr>
                <w:rFonts w:ascii="Times New Roman" w:cs="Times New Roman"/>
                <w:color w:val="000000"/>
                <w:sz w:val="21"/>
                <w:szCs w:val="21"/>
              </w:rPr>
            </w:pPr>
            <w:r>
              <w:rPr>
                <w:rFonts w:ascii="Times New Roman" w:cs="Times New Roman"/>
                <w:color w:val="000000"/>
                <w:sz w:val="21"/>
                <w:szCs w:val="21"/>
              </w:rPr>
              <w:t>2</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存储器实验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掌握静态随机存储器</w:t>
            </w:r>
            <w:r w:rsidRPr="000015CC">
              <w:rPr>
                <w:sz w:val="21"/>
                <w:szCs w:val="21"/>
              </w:rPr>
              <w:t>RAM</w:t>
            </w:r>
            <w:r w:rsidRPr="000015CC">
              <w:rPr>
                <w:rFonts w:hint="eastAsia"/>
                <w:sz w:val="21"/>
                <w:szCs w:val="21"/>
              </w:rPr>
              <w:t>的工作特性及使用方法，培养学生的科学精神和交叉学科关联思维</w:t>
            </w:r>
          </w:p>
        </w:tc>
        <w:tc>
          <w:tcPr>
            <w:tcW w:w="993"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417"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验证性</w:t>
            </w:r>
          </w:p>
        </w:tc>
        <w:tc>
          <w:tcPr>
            <w:tcW w:w="851"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snapToGrid w:val="0"/>
              <w:jc w:val="center"/>
              <w:rPr>
                <w:sz w:val="21"/>
                <w:szCs w:val="21"/>
              </w:rPr>
            </w:pPr>
            <w:r w:rsidRPr="000015CC">
              <w:rPr>
                <w:sz w:val="21"/>
                <w:szCs w:val="21"/>
              </w:rPr>
              <w:t>2</w:t>
            </w:r>
          </w:p>
        </w:tc>
        <w:tc>
          <w:tcPr>
            <w:tcW w:w="1134"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snapToGrid w:val="0"/>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掌握半导体存储器存储和读出数据的方法</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923"/>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1358" w:type="dxa"/>
            <w:vMerge/>
            <w:vAlign w:val="center"/>
          </w:tcPr>
          <w:p w:rsidR="00FF79EF" w:rsidRDefault="00FF79EF" w:rsidP="000015CC">
            <w:pPr>
              <w:spacing w:line="360" w:lineRule="auto"/>
              <w:jc w:val="center"/>
              <w:rPr>
                <w:rFonts w:ascii="Times New Roman" w:cs="Times New Roman"/>
                <w:b/>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完成存储器数据的读写，加深对存储器功能理解</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3</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控制器实验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学习微程序控制器的设计与实现</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掌握设计指令的执行流程</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通过设计指令，熟悉计算机微程序的编制、写入，观察微程序的运行</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lastRenderedPageBreak/>
              <w:t>4</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数据通路实验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熟悉计算机的数据通路；了解福特定律，培养科学素养</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必做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1</w:t>
            </w:r>
            <w:r w:rsidRPr="000015CC">
              <w:rPr>
                <w:rFonts w:hint="eastAsia"/>
                <w:sz w:val="21"/>
                <w:szCs w:val="21"/>
              </w:rPr>
              <w:t>、</w:t>
            </w:r>
            <w:r w:rsidRPr="000015CC">
              <w:rPr>
                <w:sz w:val="21"/>
                <w:szCs w:val="21"/>
              </w:rPr>
              <w:t>2</w:t>
            </w: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端口通用寄存器堆和双端口存储器模块连接</w:t>
            </w:r>
            <w:r w:rsidRPr="000015CC">
              <w:rPr>
                <w:sz w:val="21"/>
                <w:szCs w:val="21"/>
              </w:rPr>
              <w:t>,</w:t>
            </w:r>
            <w:r w:rsidRPr="000015CC">
              <w:rPr>
                <w:rFonts w:hint="eastAsia"/>
                <w:sz w:val="21"/>
                <w:szCs w:val="21"/>
              </w:rPr>
              <w:t>构成新的数据通路</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310"/>
        </w:trPr>
        <w:tc>
          <w:tcPr>
            <w:tcW w:w="485" w:type="dxa"/>
            <w:vMerge/>
            <w:vAlign w:val="center"/>
          </w:tcPr>
          <w:p w:rsidR="00FF79EF" w:rsidRDefault="00FF79EF" w:rsidP="00E91F80">
            <w:pPr>
              <w:spacing w:line="360" w:lineRule="auto"/>
              <w:jc w:val="center"/>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掌握数字逻辑电路中的一般规律</w:t>
            </w:r>
            <w:r w:rsidRPr="000015CC">
              <w:rPr>
                <w:sz w:val="21"/>
                <w:szCs w:val="21"/>
              </w:rPr>
              <w:t>,</w:t>
            </w:r>
            <w:r w:rsidRPr="000015CC">
              <w:rPr>
                <w:rFonts w:hint="eastAsia"/>
                <w:sz w:val="21"/>
                <w:szCs w:val="21"/>
              </w:rPr>
              <w:t>以及排除故障的一般原则和方法，培养工匠精神</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restart"/>
            <w:vAlign w:val="center"/>
          </w:tcPr>
          <w:p w:rsidR="00FF79EF" w:rsidRDefault="00FF79EF" w:rsidP="00E91F80">
            <w:pPr>
              <w:spacing w:line="360" w:lineRule="auto"/>
              <w:jc w:val="center"/>
              <w:rPr>
                <w:rFonts w:ascii="Times New Roman" w:cs="Times New Roman"/>
                <w:b/>
                <w:color w:val="000000"/>
                <w:sz w:val="21"/>
                <w:szCs w:val="21"/>
              </w:rPr>
            </w:pPr>
            <w:r>
              <w:rPr>
                <w:rFonts w:ascii="Times New Roman" w:cs="Times New Roman"/>
                <w:b/>
                <w:color w:val="000000"/>
                <w:sz w:val="21"/>
                <w:szCs w:val="21"/>
              </w:rPr>
              <w:t>5</w:t>
            </w:r>
          </w:p>
        </w:tc>
        <w:tc>
          <w:tcPr>
            <w:tcW w:w="1750" w:type="dxa"/>
            <w:vMerge w:val="restart"/>
            <w:vAlign w:val="center"/>
          </w:tcPr>
          <w:p w:rsidR="00FF79EF" w:rsidRPr="000015CC" w:rsidRDefault="00FF79EF" w:rsidP="000015CC">
            <w:pPr>
              <w:jc w:val="center"/>
              <w:rPr>
                <w:sz w:val="21"/>
                <w:szCs w:val="21"/>
              </w:rPr>
            </w:pPr>
            <w:r w:rsidRPr="000015CC">
              <w:rPr>
                <w:rFonts w:hint="eastAsia"/>
                <w:sz w:val="21"/>
                <w:szCs w:val="21"/>
              </w:rPr>
              <w:t>基本模型机设计与实现实验</w:t>
            </w:r>
          </w:p>
        </w:tc>
        <w:tc>
          <w:tcPr>
            <w:tcW w:w="1358" w:type="dxa"/>
            <w:vMerge w:val="restart"/>
            <w:vAlign w:val="center"/>
          </w:tcPr>
          <w:p w:rsidR="00FF79EF" w:rsidRPr="000015CC" w:rsidRDefault="00FF79EF" w:rsidP="000015CC">
            <w:pPr>
              <w:jc w:val="center"/>
              <w:rPr>
                <w:sz w:val="21"/>
                <w:szCs w:val="21"/>
              </w:rPr>
            </w:pPr>
            <w:r w:rsidRPr="000015CC">
              <w:rPr>
                <w:rFonts w:hint="eastAsia"/>
                <w:sz w:val="21"/>
                <w:szCs w:val="21"/>
              </w:rPr>
              <w:t>实验教材</w:t>
            </w:r>
          </w:p>
        </w:tc>
        <w:tc>
          <w:tcPr>
            <w:tcW w:w="3886" w:type="dxa"/>
            <w:vAlign w:val="center"/>
          </w:tcPr>
          <w:p w:rsidR="00FF79EF" w:rsidRPr="000015CC" w:rsidRDefault="00FF79EF" w:rsidP="000015CC">
            <w:pPr>
              <w:spacing w:line="400" w:lineRule="exact"/>
              <w:rPr>
                <w:sz w:val="21"/>
                <w:szCs w:val="21"/>
              </w:rPr>
            </w:pPr>
            <w:r w:rsidRPr="000015CC">
              <w:rPr>
                <w:sz w:val="21"/>
                <w:szCs w:val="21"/>
              </w:rPr>
              <w:t>1.</w:t>
            </w:r>
            <w:r w:rsidRPr="000015CC">
              <w:rPr>
                <w:rFonts w:hint="eastAsia"/>
                <w:sz w:val="21"/>
                <w:szCs w:val="21"/>
              </w:rPr>
              <w:t>在掌握各部件单元电路实验的基础上，进一步将它们连接起来组成系统，构造一台基本模型计算机</w:t>
            </w:r>
          </w:p>
        </w:tc>
        <w:tc>
          <w:tcPr>
            <w:tcW w:w="993" w:type="dxa"/>
            <w:vMerge w:val="restart"/>
            <w:vAlign w:val="center"/>
          </w:tcPr>
          <w:p w:rsidR="00FF79EF" w:rsidRPr="000015CC" w:rsidRDefault="00FF79EF" w:rsidP="000015CC">
            <w:pPr>
              <w:jc w:val="center"/>
              <w:rPr>
                <w:sz w:val="21"/>
                <w:szCs w:val="21"/>
              </w:rPr>
            </w:pPr>
            <w:r w:rsidRPr="000015CC">
              <w:rPr>
                <w:sz w:val="21"/>
                <w:szCs w:val="21"/>
              </w:rPr>
              <w:t>2</w:t>
            </w:r>
          </w:p>
        </w:tc>
        <w:tc>
          <w:tcPr>
            <w:tcW w:w="1417" w:type="dxa"/>
            <w:vMerge w:val="restart"/>
            <w:vAlign w:val="center"/>
          </w:tcPr>
          <w:p w:rsidR="00FF79EF" w:rsidRPr="000015CC" w:rsidRDefault="00FF79EF" w:rsidP="000015CC">
            <w:pPr>
              <w:jc w:val="center"/>
              <w:rPr>
                <w:sz w:val="21"/>
                <w:szCs w:val="21"/>
              </w:rPr>
            </w:pPr>
            <w:r w:rsidRPr="000015CC">
              <w:rPr>
                <w:rFonts w:hint="eastAsia"/>
                <w:sz w:val="21"/>
                <w:szCs w:val="21"/>
              </w:rPr>
              <w:t>设计性</w:t>
            </w:r>
          </w:p>
        </w:tc>
        <w:tc>
          <w:tcPr>
            <w:tcW w:w="851" w:type="dxa"/>
            <w:vMerge w:val="restart"/>
            <w:vAlign w:val="center"/>
          </w:tcPr>
          <w:p w:rsidR="00FF79EF" w:rsidRPr="000015CC" w:rsidRDefault="00FF79EF" w:rsidP="000015CC">
            <w:pPr>
              <w:jc w:val="center"/>
              <w:rPr>
                <w:sz w:val="21"/>
                <w:szCs w:val="21"/>
              </w:rPr>
            </w:pPr>
            <w:r w:rsidRPr="000015CC">
              <w:rPr>
                <w:rFonts w:hint="eastAsia"/>
                <w:sz w:val="21"/>
                <w:szCs w:val="21"/>
              </w:rPr>
              <w:t>选做</w:t>
            </w:r>
          </w:p>
        </w:tc>
        <w:tc>
          <w:tcPr>
            <w:tcW w:w="1134" w:type="dxa"/>
            <w:vMerge w:val="restart"/>
            <w:vAlign w:val="center"/>
          </w:tcPr>
          <w:p w:rsidR="00FF79EF" w:rsidRPr="000015CC" w:rsidRDefault="00FF79EF" w:rsidP="000015CC">
            <w:pPr>
              <w:jc w:val="center"/>
              <w:rPr>
                <w:sz w:val="21"/>
                <w:szCs w:val="21"/>
              </w:rPr>
            </w:pPr>
            <w:r w:rsidRPr="000015CC">
              <w:rPr>
                <w:sz w:val="21"/>
                <w:szCs w:val="21"/>
              </w:rPr>
              <w:t>2</w:t>
            </w:r>
          </w:p>
        </w:tc>
        <w:tc>
          <w:tcPr>
            <w:tcW w:w="1134" w:type="dxa"/>
            <w:vMerge w:val="restart"/>
            <w:vAlign w:val="center"/>
          </w:tcPr>
          <w:p w:rsidR="00FF79EF" w:rsidRPr="000015CC" w:rsidRDefault="00FF79EF" w:rsidP="000015CC">
            <w:pPr>
              <w:jc w:val="center"/>
              <w:rPr>
                <w:sz w:val="21"/>
                <w:szCs w:val="21"/>
              </w:rPr>
            </w:pPr>
            <w:r w:rsidRPr="000015CC">
              <w:rPr>
                <w:rFonts w:hint="eastAsia"/>
                <w:sz w:val="21"/>
                <w:szCs w:val="21"/>
              </w:rPr>
              <w:t>实验指导</w:t>
            </w:r>
          </w:p>
        </w:tc>
        <w:tc>
          <w:tcPr>
            <w:tcW w:w="1212" w:type="dxa"/>
            <w:vMerge w:val="restart"/>
            <w:vAlign w:val="center"/>
          </w:tcPr>
          <w:p w:rsidR="00FF79EF" w:rsidRPr="000015CC" w:rsidRDefault="00FF79EF" w:rsidP="000015CC">
            <w:pPr>
              <w:jc w:val="center"/>
              <w:rPr>
                <w:sz w:val="21"/>
                <w:szCs w:val="21"/>
              </w:rPr>
            </w:pPr>
            <w:r w:rsidRPr="000015CC">
              <w:rPr>
                <w:rFonts w:hint="eastAsia"/>
                <w:sz w:val="21"/>
                <w:szCs w:val="21"/>
              </w:rPr>
              <w:t>课程目标</w:t>
            </w:r>
            <w:r w:rsidRPr="000015CC">
              <w:rPr>
                <w:sz w:val="21"/>
                <w:szCs w:val="21"/>
              </w:rPr>
              <w:t>3</w:t>
            </w: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2.</w:t>
            </w:r>
            <w:r w:rsidRPr="000015CC">
              <w:rPr>
                <w:rFonts w:hint="eastAsia"/>
                <w:sz w:val="21"/>
                <w:szCs w:val="21"/>
              </w:rPr>
              <w:t>为模型计算机设计指令系统及设计合理的指令和操作数的寻址方式等</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Merge/>
            <w:vAlign w:val="center"/>
          </w:tcPr>
          <w:p w:rsidR="00FF79EF" w:rsidRDefault="00FF79EF" w:rsidP="00E91F80">
            <w:pPr>
              <w:spacing w:line="360" w:lineRule="auto"/>
              <w:jc w:val="both"/>
              <w:rPr>
                <w:rFonts w:ascii="Times New Roman" w:cs="Times New Roman"/>
                <w:b/>
                <w:color w:val="000000"/>
                <w:sz w:val="21"/>
                <w:szCs w:val="21"/>
              </w:rPr>
            </w:pPr>
          </w:p>
        </w:tc>
        <w:tc>
          <w:tcPr>
            <w:tcW w:w="1750" w:type="dxa"/>
            <w:vMerge/>
            <w:vAlign w:val="center"/>
          </w:tcPr>
          <w:p w:rsidR="00FF79EF" w:rsidRPr="0017341C" w:rsidRDefault="00FF79EF" w:rsidP="000015CC">
            <w:pPr>
              <w:spacing w:line="360" w:lineRule="auto"/>
              <w:jc w:val="center"/>
              <w:rPr>
                <w:rFonts w:hAnsi="宋体"/>
              </w:rPr>
            </w:pPr>
          </w:p>
        </w:tc>
        <w:tc>
          <w:tcPr>
            <w:tcW w:w="1358" w:type="dxa"/>
            <w:vMerge/>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spacing w:line="400" w:lineRule="exact"/>
              <w:rPr>
                <w:sz w:val="21"/>
                <w:szCs w:val="21"/>
              </w:rPr>
            </w:pPr>
            <w:r w:rsidRPr="000015CC">
              <w:rPr>
                <w:sz w:val="21"/>
                <w:szCs w:val="21"/>
              </w:rPr>
              <w:t>3.</w:t>
            </w:r>
            <w:r w:rsidRPr="000015CC">
              <w:rPr>
                <w:rFonts w:hint="eastAsia"/>
                <w:sz w:val="21"/>
                <w:szCs w:val="21"/>
              </w:rPr>
              <w:t>上机调试掌握整机概念，掌握基本模型计算机的设计的基本流程，了解芯片设计现状，树立科学报国思想</w:t>
            </w:r>
          </w:p>
        </w:tc>
        <w:tc>
          <w:tcPr>
            <w:tcW w:w="993" w:type="dxa"/>
            <w:vMerge/>
            <w:vAlign w:val="center"/>
          </w:tcPr>
          <w:p w:rsidR="00FF79EF" w:rsidRPr="000015CC" w:rsidRDefault="00FF79EF" w:rsidP="000015CC">
            <w:pPr>
              <w:jc w:val="center"/>
              <w:rPr>
                <w:sz w:val="21"/>
                <w:szCs w:val="21"/>
              </w:rPr>
            </w:pPr>
          </w:p>
        </w:tc>
        <w:tc>
          <w:tcPr>
            <w:tcW w:w="1417" w:type="dxa"/>
            <w:vMerge/>
            <w:vAlign w:val="center"/>
          </w:tcPr>
          <w:p w:rsidR="00FF79EF" w:rsidRPr="000015CC" w:rsidRDefault="00FF79EF" w:rsidP="000015CC">
            <w:pPr>
              <w:jc w:val="center"/>
              <w:rPr>
                <w:sz w:val="21"/>
                <w:szCs w:val="21"/>
              </w:rPr>
            </w:pPr>
          </w:p>
        </w:tc>
        <w:tc>
          <w:tcPr>
            <w:tcW w:w="851"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134" w:type="dxa"/>
            <w:vMerge/>
            <w:vAlign w:val="center"/>
          </w:tcPr>
          <w:p w:rsidR="00FF79EF" w:rsidRPr="000015CC" w:rsidRDefault="00FF79EF" w:rsidP="000015CC">
            <w:pPr>
              <w:jc w:val="center"/>
              <w:rPr>
                <w:sz w:val="21"/>
                <w:szCs w:val="21"/>
              </w:rPr>
            </w:pPr>
          </w:p>
        </w:tc>
        <w:tc>
          <w:tcPr>
            <w:tcW w:w="1212" w:type="dxa"/>
            <w:vMerge/>
            <w:vAlign w:val="center"/>
          </w:tcPr>
          <w:p w:rsidR="00FF79EF" w:rsidRPr="000015CC" w:rsidRDefault="00FF79EF" w:rsidP="000015CC">
            <w:pPr>
              <w:jc w:val="center"/>
              <w:rPr>
                <w:sz w:val="21"/>
                <w:szCs w:val="21"/>
              </w:rPr>
            </w:pPr>
          </w:p>
        </w:tc>
      </w:tr>
      <w:tr w:rsidR="00FF79EF" w:rsidTr="00E91F80">
        <w:trPr>
          <w:trHeight w:val="470"/>
        </w:trPr>
        <w:tc>
          <w:tcPr>
            <w:tcW w:w="485" w:type="dxa"/>
            <w:vAlign w:val="center"/>
          </w:tcPr>
          <w:p w:rsidR="00FF79EF" w:rsidRDefault="00FF79EF" w:rsidP="000015CC">
            <w:pPr>
              <w:rPr>
                <w:rFonts w:ascii="Times New Roman" w:cs="Times New Roman"/>
                <w:b/>
                <w:color w:val="000000"/>
                <w:sz w:val="21"/>
                <w:szCs w:val="21"/>
              </w:rPr>
            </w:pPr>
            <w:r w:rsidRPr="000015CC">
              <w:rPr>
                <w:rFonts w:hint="eastAsia"/>
                <w:sz w:val="21"/>
                <w:szCs w:val="21"/>
              </w:rPr>
              <w:t>合计</w:t>
            </w:r>
          </w:p>
        </w:tc>
        <w:tc>
          <w:tcPr>
            <w:tcW w:w="1750" w:type="dxa"/>
            <w:vAlign w:val="center"/>
          </w:tcPr>
          <w:p w:rsidR="00FF79EF" w:rsidRPr="0017341C" w:rsidRDefault="00FF79EF" w:rsidP="000015CC">
            <w:pPr>
              <w:spacing w:line="360" w:lineRule="auto"/>
              <w:jc w:val="center"/>
              <w:rPr>
                <w:rFonts w:hAnsi="宋体"/>
              </w:rPr>
            </w:pPr>
          </w:p>
        </w:tc>
        <w:tc>
          <w:tcPr>
            <w:tcW w:w="1358" w:type="dxa"/>
            <w:vAlign w:val="center"/>
          </w:tcPr>
          <w:p w:rsidR="00FF79EF" w:rsidRDefault="00FF79EF" w:rsidP="000015CC">
            <w:pPr>
              <w:spacing w:line="360" w:lineRule="auto"/>
              <w:jc w:val="center"/>
              <w:rPr>
                <w:rFonts w:ascii="Times New Roman" w:cs="Times New Roman"/>
                <w:color w:val="000000"/>
                <w:sz w:val="21"/>
                <w:szCs w:val="21"/>
              </w:rPr>
            </w:pPr>
          </w:p>
        </w:tc>
        <w:tc>
          <w:tcPr>
            <w:tcW w:w="3886" w:type="dxa"/>
            <w:vAlign w:val="center"/>
          </w:tcPr>
          <w:p w:rsidR="00FF79EF" w:rsidRPr="000015CC" w:rsidRDefault="00FF79EF" w:rsidP="000015CC">
            <w:pPr>
              <w:rPr>
                <w:sz w:val="21"/>
                <w:szCs w:val="21"/>
              </w:rPr>
            </w:pPr>
          </w:p>
        </w:tc>
        <w:tc>
          <w:tcPr>
            <w:tcW w:w="993" w:type="dxa"/>
            <w:vAlign w:val="center"/>
          </w:tcPr>
          <w:p w:rsidR="00FF79EF" w:rsidRPr="000015CC" w:rsidRDefault="00FF79EF" w:rsidP="000015CC">
            <w:pPr>
              <w:jc w:val="center"/>
              <w:rPr>
                <w:sz w:val="21"/>
                <w:szCs w:val="21"/>
              </w:rPr>
            </w:pPr>
            <w:r w:rsidRPr="000015CC">
              <w:rPr>
                <w:sz w:val="21"/>
                <w:szCs w:val="21"/>
              </w:rPr>
              <w:t>10</w:t>
            </w:r>
          </w:p>
        </w:tc>
        <w:tc>
          <w:tcPr>
            <w:tcW w:w="1417" w:type="dxa"/>
            <w:vAlign w:val="center"/>
          </w:tcPr>
          <w:p w:rsidR="00FF79EF" w:rsidRPr="000015CC" w:rsidRDefault="00FF79EF" w:rsidP="000015CC">
            <w:pPr>
              <w:jc w:val="center"/>
              <w:rPr>
                <w:sz w:val="21"/>
                <w:szCs w:val="21"/>
              </w:rPr>
            </w:pPr>
          </w:p>
        </w:tc>
        <w:tc>
          <w:tcPr>
            <w:tcW w:w="851"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134" w:type="dxa"/>
            <w:vAlign w:val="center"/>
          </w:tcPr>
          <w:p w:rsidR="00FF79EF" w:rsidRPr="000015CC" w:rsidRDefault="00FF79EF" w:rsidP="000015CC">
            <w:pPr>
              <w:jc w:val="center"/>
              <w:rPr>
                <w:sz w:val="21"/>
                <w:szCs w:val="21"/>
              </w:rPr>
            </w:pPr>
          </w:p>
        </w:tc>
        <w:tc>
          <w:tcPr>
            <w:tcW w:w="1212" w:type="dxa"/>
            <w:vAlign w:val="center"/>
          </w:tcPr>
          <w:p w:rsidR="00FF79EF" w:rsidRPr="000015CC" w:rsidRDefault="00FF79EF" w:rsidP="000015CC">
            <w:pPr>
              <w:jc w:val="center"/>
              <w:rPr>
                <w:sz w:val="21"/>
                <w:szCs w:val="21"/>
              </w:rPr>
            </w:pPr>
          </w:p>
        </w:tc>
      </w:tr>
    </w:tbl>
    <w:p w:rsidR="00FF79EF" w:rsidRPr="00E6464F" w:rsidRDefault="00FF79EF" w:rsidP="00FF79EF">
      <w:pPr>
        <w:snapToGrid w:val="0"/>
        <w:spacing w:line="400" w:lineRule="exact"/>
        <w:rPr>
          <w:rFonts w:ascii="Times New Roman" w:cs="Times New Roman"/>
          <w:b/>
          <w:color w:val="FF0000"/>
          <w:szCs w:val="21"/>
        </w:rPr>
        <w:sectPr w:rsidR="00FF79EF" w:rsidRPr="00E6464F">
          <w:pgSz w:w="16838" w:h="11906" w:orient="landscape"/>
          <w:pgMar w:top="1417" w:right="1417" w:bottom="1417" w:left="1417" w:header="851" w:footer="992" w:gutter="0"/>
          <w:cols w:space="720"/>
          <w:docGrid w:type="lines" w:linePitch="312"/>
        </w:sect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lastRenderedPageBreak/>
        <w:t>四、课程考核</w:t>
      </w:r>
    </w:p>
    <w:p w:rsidR="00FF79EF" w:rsidRDefault="00FF79EF" w:rsidP="00FF79EF">
      <w:pPr>
        <w:snapToGrid w:val="0"/>
        <w:spacing w:line="360" w:lineRule="auto"/>
        <w:ind w:firstLineChars="200" w:firstLine="482"/>
        <w:rPr>
          <w:rFonts w:ascii="Times New Roman" w:cs="Times New Roman"/>
          <w:color w:val="FF0000"/>
          <w:sz w:val="24"/>
          <w:szCs w:val="24"/>
        </w:rPr>
      </w:pPr>
      <w:r>
        <w:rPr>
          <w:rFonts w:ascii="Times New Roman" w:eastAsia="黑体" w:cs="Times New Roman" w:hint="eastAsia"/>
          <w:b/>
          <w:sz w:val="24"/>
          <w:szCs w:val="24"/>
        </w:rPr>
        <w:t>（一）考核内容与考核方式</w:t>
      </w:r>
    </w:p>
    <w:p w:rsidR="00FF79EF" w:rsidRDefault="00FF79EF" w:rsidP="00FF79EF">
      <w:pPr>
        <w:pStyle w:val="a6"/>
        <w:kinsoku w:val="0"/>
        <w:overflowPunct w:val="0"/>
        <w:spacing w:before="66"/>
        <w:jc w:val="center"/>
        <w:rPr>
          <w:rFonts w:ascii="Times New Roman" w:cs="Times New Roman"/>
          <w:b/>
          <w:sz w:val="21"/>
          <w:szCs w:val="21"/>
        </w:rPr>
      </w:pPr>
      <w:r>
        <w:rPr>
          <w:rFonts w:ascii="Times New Roman" w:cs="Times New Roman" w:hint="eastAsia"/>
          <w:b/>
          <w:sz w:val="21"/>
          <w:szCs w:val="21"/>
        </w:rPr>
        <w:t>表</w:t>
      </w:r>
      <w:r>
        <w:rPr>
          <w:rFonts w:ascii="Times New Roman" w:cs="Times New Roman"/>
          <w:b/>
          <w:sz w:val="21"/>
          <w:szCs w:val="21"/>
        </w:rPr>
        <w:t>4</w:t>
      </w:r>
      <w:r w:rsidR="00DB3EE7">
        <w:rPr>
          <w:rFonts w:ascii="Times New Roman" w:cs="Times New Roman"/>
          <w:b/>
          <w:sz w:val="21"/>
          <w:szCs w:val="21"/>
        </w:rPr>
        <w:t>-1</w:t>
      </w:r>
      <w:r>
        <w:rPr>
          <w:rFonts w:ascii="Times New Roman" w:cs="Times New Roman"/>
          <w:b/>
          <w:sz w:val="21"/>
          <w:szCs w:val="21"/>
        </w:rPr>
        <w:t xml:space="preserve"> </w:t>
      </w:r>
      <w:r>
        <w:rPr>
          <w:rFonts w:ascii="Times New Roman" w:cs="Times New Roman" w:hint="eastAsia"/>
          <w:b/>
          <w:sz w:val="21"/>
          <w:szCs w:val="21"/>
        </w:rPr>
        <w:t>课程目标、考核内容与考核方式对应关系</w:t>
      </w:r>
    </w:p>
    <w:tbl>
      <w:tblPr>
        <w:tblW w:w="4998" w:type="pct"/>
        <w:tblLook w:val="0000" w:firstRow="0" w:lastRow="0" w:firstColumn="0" w:lastColumn="0" w:noHBand="0" w:noVBand="0"/>
      </w:tblPr>
      <w:tblGrid>
        <w:gridCol w:w="1077"/>
        <w:gridCol w:w="3565"/>
        <w:gridCol w:w="2221"/>
        <w:gridCol w:w="1079"/>
        <w:gridCol w:w="1342"/>
      </w:tblGrid>
      <w:tr w:rsidR="00FF79EF" w:rsidTr="00E91F80">
        <w:trPr>
          <w:trHeight w:val="623"/>
        </w:trPr>
        <w:tc>
          <w:tcPr>
            <w:tcW w:w="58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课程目标</w:t>
            </w:r>
          </w:p>
        </w:tc>
        <w:tc>
          <w:tcPr>
            <w:tcW w:w="1920"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165" w:right="1156"/>
              <w:jc w:val="center"/>
              <w:rPr>
                <w:rFonts w:ascii="Times New Roman" w:cs="Times New Roman"/>
                <w:b/>
                <w:sz w:val="21"/>
                <w:szCs w:val="21"/>
              </w:rPr>
            </w:pPr>
            <w:r>
              <w:rPr>
                <w:rFonts w:ascii="Times New Roman" w:cs="Times New Roman" w:hint="eastAsia"/>
                <w:b/>
                <w:sz w:val="21"/>
                <w:szCs w:val="21"/>
              </w:rPr>
              <w:t>考核内容</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ind w:left="131"/>
              <w:jc w:val="center"/>
              <w:rPr>
                <w:rFonts w:ascii="Times New Roman" w:cs="Times New Roman"/>
                <w:b/>
                <w:sz w:val="21"/>
                <w:szCs w:val="21"/>
              </w:rPr>
            </w:pPr>
            <w:r>
              <w:rPr>
                <w:rFonts w:ascii="Times New Roman" w:cs="Times New Roman" w:hint="eastAsia"/>
                <w:b/>
                <w:sz w:val="21"/>
                <w:szCs w:val="21"/>
              </w:rPr>
              <w:t>所属</w:t>
            </w:r>
          </w:p>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学习模块</w:t>
            </w:r>
            <w:r>
              <w:rPr>
                <w:rFonts w:ascii="Times New Roman" w:cs="Times New Roman"/>
                <w:b/>
                <w:sz w:val="21"/>
                <w:szCs w:val="21"/>
              </w:rPr>
              <w:t>/</w:t>
            </w:r>
            <w:r>
              <w:rPr>
                <w:rFonts w:ascii="Times New Roman" w:cs="Times New Roman" w:hint="eastAsia"/>
                <w:b/>
                <w:sz w:val="21"/>
                <w:szCs w:val="21"/>
              </w:rPr>
              <w:t>项目</w:t>
            </w:r>
          </w:p>
        </w:tc>
        <w:tc>
          <w:tcPr>
            <w:tcW w:w="581"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71"/>
              <w:ind w:left="183" w:right="177"/>
              <w:jc w:val="center"/>
              <w:rPr>
                <w:rFonts w:ascii="Times New Roman" w:cs="Times New Roman"/>
                <w:b/>
                <w:sz w:val="21"/>
                <w:szCs w:val="21"/>
              </w:rPr>
            </w:pPr>
            <w:r>
              <w:rPr>
                <w:rFonts w:ascii="Times New Roman" w:cs="Times New Roman" w:hint="eastAsia"/>
                <w:b/>
                <w:sz w:val="21"/>
                <w:szCs w:val="21"/>
              </w:rPr>
              <w:t>考核占比</w:t>
            </w:r>
          </w:p>
        </w:tc>
        <w:tc>
          <w:tcPr>
            <w:tcW w:w="723" w:type="pct"/>
            <w:tcBorders>
              <w:top w:val="single" w:sz="4" w:space="0" w:color="000000"/>
              <w:left w:val="single" w:sz="4" w:space="0" w:color="000000"/>
              <w:bottom w:val="single" w:sz="4" w:space="0" w:color="000000"/>
              <w:right w:val="single" w:sz="4" w:space="0" w:color="000000"/>
            </w:tcBorders>
            <w:vAlign w:val="center"/>
          </w:tcPr>
          <w:p w:rsidR="00FF79EF" w:rsidRDefault="00FF79EF" w:rsidP="00E91F80">
            <w:pPr>
              <w:pStyle w:val="TableParagraph"/>
              <w:kinsoku w:val="0"/>
              <w:overflowPunct w:val="0"/>
              <w:spacing w:before="15"/>
              <w:jc w:val="center"/>
              <w:rPr>
                <w:rFonts w:ascii="Times New Roman" w:cs="Times New Roman"/>
                <w:b/>
                <w:sz w:val="21"/>
                <w:szCs w:val="21"/>
              </w:rPr>
            </w:pPr>
            <w:r>
              <w:rPr>
                <w:rFonts w:ascii="Times New Roman" w:cs="Times New Roman" w:hint="eastAsia"/>
                <w:b/>
                <w:sz w:val="21"/>
                <w:szCs w:val="21"/>
              </w:rPr>
              <w:t>考核方式</w:t>
            </w:r>
          </w:p>
        </w:tc>
      </w:tr>
      <w:tr w:rsidR="00BA4D55"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BA4D55" w:rsidRDefault="00BA4D55"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1</w:t>
            </w: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定点数和浮点数的表示</w:t>
            </w:r>
          </w:p>
        </w:tc>
        <w:tc>
          <w:tcPr>
            <w:tcW w:w="1196" w:type="pct"/>
            <w:vMerge w:val="restart"/>
            <w:tcBorders>
              <w:top w:val="single" w:sz="4" w:space="0" w:color="000000"/>
              <w:left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r>
              <w:rPr>
                <w:rFonts w:hint="eastAsia"/>
                <w:sz w:val="21"/>
                <w:szCs w:val="21"/>
              </w:rPr>
              <w:t>模块</w:t>
            </w:r>
            <w:r>
              <w:rPr>
                <w:sz w:val="21"/>
                <w:szCs w:val="21"/>
              </w:rPr>
              <w:t>2</w:t>
            </w:r>
          </w:p>
        </w:tc>
        <w:tc>
          <w:tcPr>
            <w:tcW w:w="581"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r w:rsidRPr="000015CC">
              <w:rPr>
                <w:sz w:val="21"/>
                <w:szCs w:val="21"/>
              </w:rPr>
              <w:t>60%</w:t>
            </w:r>
          </w:p>
        </w:tc>
        <w:tc>
          <w:tcPr>
            <w:tcW w:w="723" w:type="pct"/>
            <w:vMerge w:val="restart"/>
            <w:tcBorders>
              <w:top w:val="single" w:sz="4" w:space="0" w:color="000000"/>
              <w:left w:val="single" w:sz="4" w:space="0" w:color="000000"/>
              <w:right w:val="single" w:sz="4" w:space="0" w:color="000000"/>
            </w:tcBorders>
            <w:vAlign w:val="center"/>
          </w:tcPr>
          <w:p w:rsidR="00BA4D55" w:rsidRPr="000015CC" w:rsidRDefault="00BA4D55" w:rsidP="00E91F80">
            <w:pPr>
              <w:pStyle w:val="TableParagraph"/>
              <w:kinsoku w:val="0"/>
              <w:overflowPunct w:val="0"/>
              <w:jc w:val="both"/>
              <w:rPr>
                <w:sz w:val="21"/>
                <w:szCs w:val="21"/>
              </w:rPr>
            </w:pPr>
            <w:r w:rsidRPr="000015CC">
              <w:rPr>
                <w:rFonts w:hint="eastAsia"/>
                <w:sz w:val="21"/>
                <w:szCs w:val="21"/>
              </w:rPr>
              <w:t>试卷考核</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BA4D55" w:rsidTr="00DB3EE7">
        <w:trPr>
          <w:trHeight w:val="311"/>
        </w:trPr>
        <w:tc>
          <w:tcPr>
            <w:tcW w:w="580" w:type="pct"/>
            <w:vMerge/>
            <w:tcBorders>
              <w:left w:val="single" w:sz="4" w:space="0" w:color="000000"/>
              <w:right w:val="single" w:sz="4" w:space="0" w:color="000000"/>
            </w:tcBorders>
            <w:vAlign w:val="center"/>
          </w:tcPr>
          <w:p w:rsidR="00BA4D55" w:rsidRDefault="00BA4D55"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BA4D55" w:rsidRPr="000015CC" w:rsidRDefault="00BA4D55"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奇偶校验码，汉明码</w:t>
            </w:r>
          </w:p>
        </w:tc>
        <w:tc>
          <w:tcPr>
            <w:tcW w:w="1196" w:type="pct"/>
            <w:vMerge/>
            <w:tcBorders>
              <w:left w:val="single" w:sz="4" w:space="0" w:color="000000"/>
              <w:bottom w:val="single" w:sz="4" w:space="0" w:color="000000"/>
              <w:right w:val="single" w:sz="4" w:space="0" w:color="000000"/>
            </w:tcBorders>
            <w:vAlign w:val="center"/>
          </w:tcPr>
          <w:p w:rsidR="00BA4D55" w:rsidRPr="000015CC" w:rsidRDefault="00BA4D55"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BA4D55" w:rsidRPr="000015CC" w:rsidRDefault="00BA4D55"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BA4D55" w:rsidRPr="000015CC" w:rsidRDefault="00BA4D55" w:rsidP="00E91F80">
            <w:pPr>
              <w:pStyle w:val="a6"/>
              <w:kinsoku w:val="0"/>
              <w:overflowPunct w:val="0"/>
              <w:spacing w:before="4"/>
              <w:jc w:val="center"/>
              <w:rPr>
                <w:sz w:val="21"/>
                <w:szCs w:val="21"/>
              </w:rPr>
            </w:pPr>
          </w:p>
        </w:tc>
      </w:tr>
      <w:tr w:rsidR="00DB3EE7" w:rsidTr="00DB3EE7">
        <w:trPr>
          <w:trHeight w:val="314"/>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定点数的加减</w:t>
            </w:r>
          </w:p>
        </w:tc>
        <w:tc>
          <w:tcPr>
            <w:tcW w:w="1196" w:type="pct"/>
            <w:vMerge w:val="restart"/>
            <w:tcBorders>
              <w:top w:val="single" w:sz="4" w:space="0" w:color="000000"/>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3</w:t>
            </w: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补码加减</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原码乘除</w:t>
            </w:r>
          </w:p>
        </w:tc>
        <w:tc>
          <w:tcPr>
            <w:tcW w:w="1196" w:type="pct"/>
            <w:vMerge/>
            <w:tcBorders>
              <w:left w:val="single" w:sz="4" w:space="0" w:color="000000"/>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浮点数的加减运算</w:t>
            </w:r>
          </w:p>
        </w:tc>
        <w:tc>
          <w:tcPr>
            <w:tcW w:w="1196" w:type="pct"/>
            <w:vMerge/>
            <w:tcBorders>
              <w:left w:val="single" w:sz="4" w:space="0" w:color="000000"/>
              <w:bottom w:val="single" w:sz="4" w:space="0" w:color="auto"/>
              <w:right w:val="single" w:sz="4" w:space="0" w:color="000000"/>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存储器体系结构</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4</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存储器容量的扩展</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主存储器与</w:t>
            </w:r>
            <w:r w:rsidRPr="000015CC">
              <w:rPr>
                <w:sz w:val="21"/>
                <w:szCs w:val="21"/>
              </w:rPr>
              <w:t>CPU</w:t>
            </w:r>
            <w:r w:rsidRPr="000015CC">
              <w:rPr>
                <w:rFonts w:hint="eastAsia"/>
                <w:sz w:val="21"/>
                <w:szCs w:val="21"/>
              </w:rPr>
              <w:t>的连接</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11.</w:t>
            </w:r>
            <w:r w:rsidRPr="000015CC">
              <w:rPr>
                <w:rFonts w:hint="eastAsia"/>
                <w:sz w:val="21"/>
                <w:szCs w:val="21"/>
              </w:rPr>
              <w:t>高速缓冲存储器</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12.</w:t>
            </w:r>
            <w:r w:rsidRPr="000015CC">
              <w:rPr>
                <w:rFonts w:hint="eastAsia"/>
                <w:sz w:val="21"/>
                <w:szCs w:val="21"/>
              </w:rPr>
              <w:t>主存</w:t>
            </w:r>
            <w:r w:rsidRPr="000015CC">
              <w:rPr>
                <w:sz w:val="21"/>
                <w:szCs w:val="21"/>
              </w:rPr>
              <w:t>—</w:t>
            </w:r>
            <w:r w:rsidRPr="000015CC">
              <w:rPr>
                <w:rFonts w:hint="eastAsia"/>
                <w:sz w:val="21"/>
                <w:szCs w:val="21"/>
              </w:rPr>
              <w:t>缓存的映射方式</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7"/>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13.</w:t>
            </w:r>
            <w:r w:rsidRPr="000015CC">
              <w:rPr>
                <w:rFonts w:hint="eastAsia"/>
                <w:sz w:val="21"/>
                <w:szCs w:val="21"/>
              </w:rPr>
              <w:t>指令寻址</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5</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jc w:val="both"/>
              <w:rPr>
                <w:sz w:val="21"/>
                <w:szCs w:val="21"/>
              </w:rPr>
            </w:pPr>
            <w:r w:rsidRPr="000015CC">
              <w:rPr>
                <w:sz w:val="21"/>
                <w:szCs w:val="21"/>
              </w:rPr>
              <w:t>14.</w:t>
            </w:r>
            <w:r w:rsidRPr="000015CC">
              <w:rPr>
                <w:rFonts w:hint="eastAsia"/>
                <w:sz w:val="21"/>
                <w:szCs w:val="21"/>
              </w:rPr>
              <w:t>数据寻址</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15.</w:t>
            </w:r>
            <w:r w:rsidRPr="000015CC">
              <w:rPr>
                <w:rFonts w:hint="eastAsia"/>
                <w:sz w:val="21"/>
                <w:szCs w:val="21"/>
              </w:rPr>
              <w:t>微操作命令分析</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6</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16.</w:t>
            </w:r>
            <w:r w:rsidRPr="000015CC">
              <w:rPr>
                <w:rFonts w:hint="eastAsia"/>
                <w:sz w:val="21"/>
                <w:szCs w:val="21"/>
              </w:rPr>
              <w:t>控制单元的功能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17.</w:t>
            </w:r>
            <w:r w:rsidRPr="000015CC">
              <w:rPr>
                <w:rFonts w:hint="eastAsia"/>
                <w:sz w:val="21"/>
                <w:szCs w:val="21"/>
              </w:rPr>
              <w:t>节拍的安排</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18.CPU</w:t>
            </w:r>
            <w:r w:rsidRPr="000015CC">
              <w:rPr>
                <w:rFonts w:hint="eastAsia"/>
                <w:sz w:val="21"/>
                <w:szCs w:val="21"/>
              </w:rPr>
              <w:t>的工作周期</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19.</w:t>
            </w:r>
            <w:r w:rsidRPr="000015CC">
              <w:rPr>
                <w:rFonts w:hint="eastAsia"/>
                <w:sz w:val="21"/>
                <w:szCs w:val="21"/>
              </w:rPr>
              <w:t>指令周期</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jc w:val="both"/>
              <w:rPr>
                <w:sz w:val="21"/>
                <w:szCs w:val="21"/>
              </w:rPr>
            </w:pPr>
            <w:r w:rsidRPr="000015CC">
              <w:rPr>
                <w:sz w:val="21"/>
                <w:szCs w:val="21"/>
              </w:rPr>
              <w:t>20.</w:t>
            </w:r>
            <w:r w:rsidRPr="000015CC">
              <w:rPr>
                <w:rFonts w:hint="eastAsia"/>
                <w:sz w:val="21"/>
                <w:szCs w:val="21"/>
              </w:rPr>
              <w:t>中断种类、</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rPr>
                <w:sz w:val="21"/>
                <w:szCs w:val="21"/>
              </w:rPr>
            </w:pPr>
            <w:r w:rsidRPr="000015CC">
              <w:rPr>
                <w:sz w:val="21"/>
                <w:szCs w:val="21"/>
              </w:rPr>
              <w:t>21.</w:t>
            </w:r>
            <w:r w:rsidRPr="000015CC">
              <w:rPr>
                <w:rFonts w:hint="eastAsia"/>
                <w:sz w:val="21"/>
                <w:szCs w:val="21"/>
              </w:rPr>
              <w:t>中断屏蔽</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22.</w:t>
            </w:r>
            <w:r w:rsidRPr="000015CC">
              <w:rPr>
                <w:rFonts w:hint="eastAsia"/>
                <w:sz w:val="21"/>
                <w:szCs w:val="21"/>
              </w:rPr>
              <w:t>中断优先级设定</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23.</w:t>
            </w:r>
            <w:r w:rsidRPr="000015CC">
              <w:rPr>
                <w:rFonts w:hint="eastAsia"/>
                <w:sz w:val="21"/>
                <w:szCs w:val="21"/>
              </w:rPr>
              <w:t>总线仲裁控制</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24.</w:t>
            </w:r>
            <w:r w:rsidRPr="000015CC">
              <w:rPr>
                <w:rFonts w:hint="eastAsia"/>
                <w:sz w:val="21"/>
                <w:szCs w:val="21"/>
              </w:rPr>
              <w:t>总线通讯控制</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25.</w:t>
            </w:r>
            <w:r w:rsidRPr="000015CC">
              <w:rPr>
                <w:rFonts w:hint="eastAsia"/>
                <w:sz w:val="21"/>
                <w:szCs w:val="21"/>
              </w:rPr>
              <w:t>中断接口电路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26.</w:t>
            </w:r>
            <w:r w:rsidRPr="000015CC">
              <w:rPr>
                <w:rFonts w:hint="eastAsia"/>
                <w:sz w:val="21"/>
                <w:szCs w:val="21"/>
              </w:rPr>
              <w:t>中断处理过程</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27.DMA</w:t>
            </w:r>
            <w:r w:rsidRPr="000015CC">
              <w:rPr>
                <w:rFonts w:hint="eastAsia"/>
                <w:sz w:val="21"/>
                <w:szCs w:val="21"/>
              </w:rPr>
              <w:t>接口构成</w:t>
            </w:r>
          </w:p>
        </w:tc>
        <w:tc>
          <w:tcPr>
            <w:tcW w:w="1196" w:type="pct"/>
            <w:vMerge/>
            <w:tcBorders>
              <w:left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21"/>
        </w:trPr>
        <w:tc>
          <w:tcPr>
            <w:tcW w:w="580" w:type="pct"/>
            <w:vMerge/>
            <w:tcBorders>
              <w:left w:val="single" w:sz="4" w:space="0" w:color="000000"/>
              <w:bottom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28.</w:t>
            </w:r>
            <w:r w:rsidRPr="000015CC">
              <w:rPr>
                <w:rFonts w:hint="eastAsia"/>
                <w:sz w:val="21"/>
                <w:szCs w:val="21"/>
              </w:rPr>
              <w:t>中断处理过程</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jc w:val="center"/>
              <w:rPr>
                <w:sz w:val="21"/>
                <w:szCs w:val="21"/>
              </w:rPr>
            </w:pPr>
          </w:p>
        </w:tc>
        <w:tc>
          <w:tcPr>
            <w:tcW w:w="581" w:type="pct"/>
            <w:vMerge/>
            <w:tcBorders>
              <w:left w:val="single" w:sz="4" w:space="0" w:color="auto"/>
              <w:bottom w:val="single" w:sz="4" w:space="0" w:color="000000"/>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311"/>
        </w:trPr>
        <w:tc>
          <w:tcPr>
            <w:tcW w:w="580" w:type="pct"/>
            <w:vMerge w:val="restart"/>
            <w:tcBorders>
              <w:top w:val="single" w:sz="4" w:space="0" w:color="000000"/>
              <w:left w:val="single" w:sz="4" w:space="0" w:color="000000"/>
              <w:right w:val="single" w:sz="4" w:space="0" w:color="000000"/>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2</w:t>
            </w: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w:t>
            </w:r>
            <w:r w:rsidRPr="000015CC">
              <w:rPr>
                <w:rFonts w:hint="eastAsia"/>
                <w:sz w:val="21"/>
                <w:szCs w:val="21"/>
              </w:rPr>
              <w:t>计算机硬件的主要技术指标</w:t>
            </w:r>
          </w:p>
        </w:tc>
        <w:tc>
          <w:tcPr>
            <w:tcW w:w="1196" w:type="pct"/>
            <w:tcBorders>
              <w:top w:val="single" w:sz="4" w:space="0" w:color="auto"/>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1</w:t>
            </w:r>
          </w:p>
        </w:tc>
        <w:tc>
          <w:tcPr>
            <w:tcW w:w="581"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30%</w:t>
            </w:r>
          </w:p>
        </w:tc>
        <w:tc>
          <w:tcPr>
            <w:tcW w:w="723" w:type="pct"/>
            <w:vMerge w:val="restart"/>
            <w:tcBorders>
              <w:top w:val="single" w:sz="4" w:space="0" w:color="000000"/>
              <w:left w:val="single" w:sz="4" w:space="0" w:color="000000"/>
              <w:right w:val="single" w:sz="4" w:space="0" w:color="000000"/>
            </w:tcBorders>
            <w:vAlign w:val="center"/>
          </w:tcPr>
          <w:p w:rsidR="00FF79EF" w:rsidRPr="000015CC" w:rsidRDefault="00FF79EF" w:rsidP="00E91F80">
            <w:pPr>
              <w:pStyle w:val="TableParagraph"/>
              <w:kinsoku w:val="0"/>
              <w:overflowPunct w:val="0"/>
              <w:jc w:val="center"/>
              <w:rPr>
                <w:sz w:val="21"/>
                <w:szCs w:val="21"/>
              </w:rPr>
            </w:pPr>
            <w:r w:rsidRPr="000015CC">
              <w:rPr>
                <w:rFonts w:hint="eastAsia"/>
                <w:sz w:val="21"/>
                <w:szCs w:val="21"/>
              </w:rPr>
              <w:t>闭卷考试</w:t>
            </w:r>
            <w:r w:rsidRPr="000015CC">
              <w:rPr>
                <w:sz w:val="21"/>
                <w:szCs w:val="21"/>
              </w:rPr>
              <w:t>/</w:t>
            </w:r>
            <w:r w:rsidRPr="000015CC">
              <w:rPr>
                <w:rFonts w:hint="eastAsia"/>
                <w:sz w:val="21"/>
                <w:szCs w:val="21"/>
              </w:rPr>
              <w:t>课堂表现</w:t>
            </w:r>
            <w:r w:rsidRPr="000015CC">
              <w:rPr>
                <w:sz w:val="21"/>
                <w:szCs w:val="21"/>
              </w:rPr>
              <w:t>/</w:t>
            </w:r>
            <w:r w:rsidRPr="000015CC">
              <w:rPr>
                <w:rFonts w:hint="eastAsia"/>
                <w:sz w:val="21"/>
                <w:szCs w:val="21"/>
              </w:rPr>
              <w:t>课程实验</w:t>
            </w:r>
          </w:p>
        </w:tc>
      </w:tr>
      <w:tr w:rsidR="00FF79EF" w:rsidTr="00DB3EE7">
        <w:trPr>
          <w:trHeight w:val="311"/>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2.</w:t>
            </w:r>
            <w:r w:rsidRPr="000015CC">
              <w:rPr>
                <w:rFonts w:hint="eastAsia"/>
                <w:sz w:val="21"/>
                <w:szCs w:val="21"/>
              </w:rPr>
              <w:t>快速进位链设计</w:t>
            </w:r>
          </w:p>
        </w:tc>
        <w:tc>
          <w:tcPr>
            <w:tcW w:w="1196" w:type="pct"/>
            <w:tcBorders>
              <w:top w:val="single" w:sz="4" w:space="0" w:color="000000"/>
              <w:left w:val="single" w:sz="4" w:space="0" w:color="000000"/>
              <w:bottom w:val="single" w:sz="4" w:space="0" w:color="000000"/>
              <w:right w:val="single" w:sz="4" w:space="0" w:color="000000"/>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2"/>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控制器的组成</w:t>
            </w:r>
          </w:p>
        </w:tc>
        <w:tc>
          <w:tcPr>
            <w:tcW w:w="1196" w:type="pct"/>
            <w:tcBorders>
              <w:top w:val="single" w:sz="4" w:space="0" w:color="000000"/>
              <w:left w:val="single" w:sz="4" w:space="0" w:color="000000"/>
              <w:bottom w:val="single" w:sz="4" w:space="0" w:color="auto"/>
              <w:right w:val="single" w:sz="4" w:space="0" w:color="000000"/>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6</w:t>
            </w:r>
          </w:p>
        </w:tc>
        <w:tc>
          <w:tcPr>
            <w:tcW w:w="581" w:type="pct"/>
            <w:vMerge/>
            <w:tcBorders>
              <w:left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4.CPU</w:t>
            </w:r>
            <w:r w:rsidRPr="000015CC">
              <w:rPr>
                <w:rFonts w:hint="eastAsia"/>
                <w:sz w:val="21"/>
                <w:szCs w:val="21"/>
              </w:rPr>
              <w:t>的构成</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5.</w:t>
            </w:r>
            <w:r w:rsidRPr="000015CC">
              <w:rPr>
                <w:rFonts w:hint="eastAsia"/>
                <w:sz w:val="21"/>
                <w:szCs w:val="21"/>
              </w:rPr>
              <w:t>总线的基本概念</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6.</w:t>
            </w:r>
            <w:r w:rsidRPr="000015CC">
              <w:rPr>
                <w:rFonts w:hint="eastAsia"/>
                <w:sz w:val="21"/>
                <w:szCs w:val="21"/>
              </w:rPr>
              <w:t>常见总线结构</w:t>
            </w:r>
          </w:p>
        </w:tc>
        <w:tc>
          <w:tcPr>
            <w:tcW w:w="1196" w:type="pct"/>
            <w:vMerge/>
            <w:tcBorders>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DB3EE7" w:rsidRPr="000015CC" w:rsidRDefault="00DB3EE7" w:rsidP="00E91F80">
            <w:pPr>
              <w:pStyle w:val="TableParagraph"/>
              <w:kinsoku w:val="0"/>
              <w:overflowPunct w:val="0"/>
              <w:spacing w:before="25"/>
              <w:rPr>
                <w:sz w:val="21"/>
                <w:szCs w:val="21"/>
              </w:rPr>
            </w:pPr>
            <w:r w:rsidRPr="000015CC">
              <w:rPr>
                <w:sz w:val="21"/>
                <w:szCs w:val="21"/>
              </w:rPr>
              <w:t>7.</w:t>
            </w:r>
            <w:r w:rsidRPr="000015CC">
              <w:rPr>
                <w:rFonts w:hint="eastAsia"/>
                <w:sz w:val="21"/>
                <w:szCs w:val="21"/>
              </w:rPr>
              <w:t>总线判优</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8.</w:t>
            </w:r>
            <w:r w:rsidRPr="000015CC">
              <w:rPr>
                <w:rFonts w:hint="eastAsia"/>
                <w:sz w:val="21"/>
                <w:szCs w:val="21"/>
              </w:rPr>
              <w:t>指令扩展技术</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7</w:t>
            </w: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DB3EE7" w:rsidTr="00DB3EE7">
        <w:trPr>
          <w:trHeight w:val="45"/>
        </w:trPr>
        <w:tc>
          <w:tcPr>
            <w:tcW w:w="580" w:type="pct"/>
            <w:vMerge/>
            <w:tcBorders>
              <w:left w:val="single" w:sz="4" w:space="0" w:color="000000"/>
              <w:right w:val="single" w:sz="4" w:space="0" w:color="000000"/>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vAlign w:val="center"/>
          </w:tcPr>
          <w:p w:rsidR="00DB3EE7" w:rsidRPr="000015CC" w:rsidRDefault="00DB3EE7" w:rsidP="00E91F80">
            <w:pPr>
              <w:pStyle w:val="TableParagraph"/>
              <w:kinsoku w:val="0"/>
              <w:overflowPunct w:val="0"/>
              <w:spacing w:before="25"/>
              <w:rPr>
                <w:sz w:val="21"/>
                <w:szCs w:val="21"/>
              </w:rPr>
            </w:pPr>
            <w:r w:rsidRPr="000015CC">
              <w:rPr>
                <w:sz w:val="21"/>
                <w:szCs w:val="21"/>
              </w:rPr>
              <w:t>9.</w:t>
            </w:r>
            <w:r w:rsidRPr="000015CC">
              <w:rPr>
                <w:rFonts w:hint="eastAsia"/>
                <w:sz w:val="21"/>
                <w:szCs w:val="21"/>
              </w:rPr>
              <w:t>操作码扩展技术</w:t>
            </w:r>
          </w:p>
        </w:tc>
        <w:tc>
          <w:tcPr>
            <w:tcW w:w="1196" w:type="pct"/>
            <w:vMerge/>
            <w:tcBorders>
              <w:left w:val="single" w:sz="4" w:space="0" w:color="auto"/>
              <w:bottom w:val="single" w:sz="4" w:space="0" w:color="auto"/>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p>
        </w:tc>
        <w:tc>
          <w:tcPr>
            <w:tcW w:w="581" w:type="pct"/>
            <w:vMerge/>
            <w:tcBorders>
              <w:left w:val="single" w:sz="4" w:space="0" w:color="auto"/>
              <w:right w:val="single" w:sz="4" w:space="0" w:color="000000"/>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right w:val="single" w:sz="4" w:space="0" w:color="000000"/>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45"/>
        </w:trPr>
        <w:tc>
          <w:tcPr>
            <w:tcW w:w="580" w:type="pct"/>
            <w:vMerge/>
            <w:tcBorders>
              <w:left w:val="single" w:sz="4" w:space="0" w:color="000000"/>
              <w:bottom w:val="single" w:sz="4" w:space="0" w:color="auto"/>
              <w:right w:val="single" w:sz="4" w:space="0" w:color="000000"/>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000000"/>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10.</w:t>
            </w:r>
            <w:r w:rsidRPr="000015CC">
              <w:rPr>
                <w:rFonts w:hint="eastAsia"/>
                <w:sz w:val="21"/>
                <w:szCs w:val="21"/>
              </w:rPr>
              <w:t>输入输出接口</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left w:val="single" w:sz="4" w:space="0" w:color="auto"/>
              <w:bottom w:val="single" w:sz="4" w:space="0" w:color="auto"/>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left w:val="single" w:sz="4" w:space="0" w:color="000000"/>
              <w:bottom w:val="single" w:sz="4" w:space="0" w:color="auto"/>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r w:rsidR="00FF79EF" w:rsidTr="00DB3EE7">
        <w:trPr>
          <w:trHeight w:val="314"/>
        </w:trPr>
        <w:tc>
          <w:tcPr>
            <w:tcW w:w="580" w:type="pct"/>
            <w:vMerge w:val="restar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课程</w:t>
            </w:r>
          </w:p>
          <w:p w:rsidR="00FF79EF" w:rsidRDefault="00FF79EF" w:rsidP="00E91F80">
            <w:pPr>
              <w:pStyle w:val="TableParagraph"/>
              <w:kinsoku w:val="0"/>
              <w:overflowPunct w:val="0"/>
              <w:spacing w:line="278" w:lineRule="auto"/>
              <w:ind w:left="242" w:right="101" w:hanging="132"/>
              <w:jc w:val="center"/>
              <w:rPr>
                <w:rFonts w:ascii="Times New Roman" w:cs="Times New Roman"/>
                <w:sz w:val="21"/>
                <w:szCs w:val="21"/>
              </w:rPr>
            </w:pPr>
            <w:r>
              <w:rPr>
                <w:rFonts w:ascii="Times New Roman" w:cs="Times New Roman" w:hint="eastAsia"/>
                <w:sz w:val="21"/>
                <w:szCs w:val="21"/>
              </w:rPr>
              <w:t>目标</w:t>
            </w:r>
            <w:r>
              <w:rPr>
                <w:rFonts w:ascii="Times New Roman" w:cs="Times New Roman"/>
                <w:sz w:val="21"/>
                <w:szCs w:val="21"/>
              </w:rPr>
              <w:t xml:space="preserve"> 3</w:t>
            </w:r>
          </w:p>
        </w:tc>
        <w:tc>
          <w:tcPr>
            <w:tcW w:w="1920" w:type="pct"/>
            <w:tcBorders>
              <w:top w:val="single" w:sz="4" w:space="0" w:color="000000"/>
              <w:left w:val="single" w:sz="4" w:space="0" w:color="auto"/>
              <w:bottom w:val="single" w:sz="4" w:space="0" w:color="000000"/>
              <w:right w:val="single" w:sz="4" w:space="0" w:color="000000"/>
            </w:tcBorders>
          </w:tcPr>
          <w:p w:rsidR="00FF79EF" w:rsidRPr="000015CC" w:rsidRDefault="00FF79EF" w:rsidP="00E91F80">
            <w:pPr>
              <w:pStyle w:val="TableParagraph"/>
              <w:kinsoku w:val="0"/>
              <w:overflowPunct w:val="0"/>
              <w:spacing w:before="25"/>
              <w:rPr>
                <w:sz w:val="21"/>
                <w:szCs w:val="21"/>
              </w:rPr>
            </w:pPr>
            <w:r w:rsidRPr="000015CC">
              <w:rPr>
                <w:sz w:val="21"/>
                <w:szCs w:val="21"/>
              </w:rPr>
              <w:t>1. IEEE754</w:t>
            </w:r>
            <w:r w:rsidRPr="000015CC">
              <w:rPr>
                <w:rFonts w:hint="eastAsia"/>
                <w:sz w:val="21"/>
                <w:szCs w:val="21"/>
              </w:rPr>
              <w:t>标准</w:t>
            </w:r>
          </w:p>
        </w:tc>
        <w:tc>
          <w:tcPr>
            <w:tcW w:w="1196" w:type="pct"/>
            <w:tcBorders>
              <w:top w:val="single" w:sz="4" w:space="0" w:color="auto"/>
              <w:left w:val="single" w:sz="4" w:space="0" w:color="000000"/>
              <w:bottom w:val="single" w:sz="4" w:space="0" w:color="000000"/>
              <w:right w:val="single" w:sz="4" w:space="0" w:color="auto"/>
            </w:tcBorders>
            <w:vAlign w:val="center"/>
          </w:tcPr>
          <w:p w:rsidR="00FF79EF" w:rsidRPr="000015CC" w:rsidRDefault="00DB3EE7" w:rsidP="00DB3EE7">
            <w:pPr>
              <w:jc w:val="center"/>
              <w:rPr>
                <w:sz w:val="21"/>
                <w:szCs w:val="21"/>
              </w:rPr>
            </w:pPr>
            <w:r>
              <w:rPr>
                <w:rFonts w:hint="eastAsia"/>
                <w:sz w:val="21"/>
                <w:szCs w:val="21"/>
              </w:rPr>
              <w:t>模块</w:t>
            </w:r>
            <w:r>
              <w:rPr>
                <w:sz w:val="21"/>
                <w:szCs w:val="21"/>
              </w:rPr>
              <w:t>2</w:t>
            </w:r>
          </w:p>
        </w:tc>
        <w:tc>
          <w:tcPr>
            <w:tcW w:w="581"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5"/>
              <w:ind w:left="183" w:right="177"/>
              <w:jc w:val="center"/>
              <w:rPr>
                <w:sz w:val="21"/>
                <w:szCs w:val="21"/>
              </w:rPr>
            </w:pPr>
            <w:r w:rsidRPr="000015CC">
              <w:rPr>
                <w:sz w:val="21"/>
                <w:szCs w:val="21"/>
              </w:rPr>
              <w:t>10%</w:t>
            </w:r>
          </w:p>
        </w:tc>
        <w:tc>
          <w:tcPr>
            <w:tcW w:w="723" w:type="pct"/>
            <w:vMerge w:val="restart"/>
            <w:tcBorders>
              <w:top w:val="single" w:sz="4" w:space="0" w:color="auto"/>
              <w:left w:val="single" w:sz="4" w:space="0" w:color="auto"/>
              <w:bottom w:val="single" w:sz="4" w:space="0" w:color="auto"/>
              <w:right w:val="single" w:sz="4" w:space="0" w:color="auto"/>
            </w:tcBorders>
            <w:vAlign w:val="center"/>
          </w:tcPr>
          <w:p w:rsidR="00FF79EF" w:rsidRPr="000015CC" w:rsidRDefault="00750EC5" w:rsidP="00750EC5">
            <w:pPr>
              <w:pStyle w:val="TableParagraph"/>
              <w:kinsoku w:val="0"/>
              <w:overflowPunct w:val="0"/>
              <w:jc w:val="center"/>
              <w:rPr>
                <w:sz w:val="21"/>
                <w:szCs w:val="21"/>
              </w:rPr>
            </w:pPr>
            <w:r w:rsidRPr="000015CC">
              <w:rPr>
                <w:rFonts w:hint="eastAsia"/>
                <w:sz w:val="21"/>
                <w:szCs w:val="21"/>
              </w:rPr>
              <w:t>试卷考核</w:t>
            </w:r>
            <w:r w:rsidR="00FF79EF" w:rsidRPr="000015CC">
              <w:rPr>
                <w:sz w:val="21"/>
                <w:szCs w:val="21"/>
              </w:rPr>
              <w:t>/</w:t>
            </w:r>
            <w:r w:rsidR="00FF79EF" w:rsidRPr="000015CC">
              <w:rPr>
                <w:rFonts w:hint="eastAsia"/>
                <w:sz w:val="21"/>
                <w:szCs w:val="21"/>
              </w:rPr>
              <w:t>课堂表现</w:t>
            </w:r>
            <w:r w:rsidR="00FF79EF" w:rsidRPr="000015CC">
              <w:rPr>
                <w:sz w:val="21"/>
                <w:szCs w:val="21"/>
              </w:rPr>
              <w:t>/</w:t>
            </w:r>
            <w:r w:rsidR="00FF79EF" w:rsidRPr="000015CC">
              <w:rPr>
                <w:rFonts w:hint="eastAsia"/>
                <w:sz w:val="21"/>
                <w:szCs w:val="21"/>
              </w:rPr>
              <w:t>课程实验</w:t>
            </w:r>
          </w:p>
        </w:tc>
      </w:tr>
      <w:tr w:rsidR="00DB3EE7" w:rsidTr="00DB3EE7">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2.RISC</w:t>
            </w:r>
            <w:r w:rsidRPr="000015CC">
              <w:rPr>
                <w:rFonts w:hint="eastAsia"/>
                <w:sz w:val="21"/>
                <w:szCs w:val="21"/>
              </w:rPr>
              <w:t>和</w:t>
            </w:r>
            <w:r w:rsidRPr="000015CC">
              <w:rPr>
                <w:sz w:val="21"/>
                <w:szCs w:val="21"/>
              </w:rPr>
              <w:t>SISC</w:t>
            </w:r>
            <w:r w:rsidRPr="000015CC">
              <w:rPr>
                <w:rFonts w:hint="eastAsia"/>
                <w:sz w:val="21"/>
                <w:szCs w:val="21"/>
              </w:rPr>
              <w:t>系统</w:t>
            </w:r>
          </w:p>
        </w:tc>
        <w:tc>
          <w:tcPr>
            <w:tcW w:w="1196" w:type="pct"/>
            <w:vMerge w:val="restart"/>
            <w:tcBorders>
              <w:top w:val="single" w:sz="4" w:space="0" w:color="000000"/>
              <w:left w:val="single" w:sz="4" w:space="0" w:color="000000"/>
              <w:right w:val="single" w:sz="4" w:space="0" w:color="auto"/>
            </w:tcBorders>
            <w:vAlign w:val="center"/>
          </w:tcPr>
          <w:p w:rsidR="00DB3EE7"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5</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A263A8">
        <w:trPr>
          <w:trHeight w:val="311"/>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000000"/>
            </w:tcBorders>
          </w:tcPr>
          <w:p w:rsidR="00DB3EE7" w:rsidRPr="000015CC" w:rsidRDefault="00DB3EE7" w:rsidP="00E91F80">
            <w:pPr>
              <w:pStyle w:val="TableParagraph"/>
              <w:kinsoku w:val="0"/>
              <w:overflowPunct w:val="0"/>
              <w:spacing w:before="25"/>
              <w:rPr>
                <w:sz w:val="21"/>
                <w:szCs w:val="21"/>
              </w:rPr>
            </w:pPr>
            <w:r w:rsidRPr="000015CC">
              <w:rPr>
                <w:sz w:val="21"/>
                <w:szCs w:val="21"/>
              </w:rPr>
              <w:t>3.</w:t>
            </w:r>
            <w:r w:rsidRPr="000015CC">
              <w:rPr>
                <w:rFonts w:hint="eastAsia"/>
                <w:sz w:val="21"/>
                <w:szCs w:val="21"/>
              </w:rPr>
              <w:t>指令流水及影响因素</w:t>
            </w:r>
          </w:p>
        </w:tc>
        <w:tc>
          <w:tcPr>
            <w:tcW w:w="1196" w:type="pct"/>
            <w:vMerge/>
            <w:tcBorders>
              <w:left w:val="single" w:sz="4" w:space="0" w:color="000000"/>
              <w:bottom w:val="single" w:sz="4" w:space="0" w:color="auto"/>
              <w:right w:val="single" w:sz="4" w:space="0" w:color="auto"/>
            </w:tcBorders>
            <w:vAlign w:val="center"/>
          </w:tcPr>
          <w:p w:rsidR="00DB3EE7" w:rsidRPr="000015CC" w:rsidRDefault="00DB3EE7" w:rsidP="00E91F80">
            <w:pPr>
              <w:pStyle w:val="TableParagraph"/>
              <w:kinsoku w:val="0"/>
              <w:overflowPunct w:val="0"/>
              <w:spacing w:before="25"/>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rPr>
                <w:sz w:val="21"/>
                <w:szCs w:val="21"/>
              </w:rPr>
            </w:pPr>
            <w:r w:rsidRPr="000015CC">
              <w:rPr>
                <w:sz w:val="21"/>
                <w:szCs w:val="21"/>
              </w:rPr>
              <w:t>4.</w:t>
            </w:r>
            <w:r w:rsidRPr="000015CC">
              <w:rPr>
                <w:rFonts w:hint="eastAsia"/>
                <w:sz w:val="21"/>
                <w:szCs w:val="21"/>
              </w:rPr>
              <w:t>总线分类</w:t>
            </w:r>
          </w:p>
        </w:tc>
        <w:tc>
          <w:tcPr>
            <w:tcW w:w="1196" w:type="pct"/>
            <w:tcBorders>
              <w:top w:val="single" w:sz="4" w:space="0" w:color="auto"/>
              <w:left w:val="single" w:sz="4" w:space="0" w:color="auto"/>
              <w:bottom w:val="single" w:sz="4" w:space="0" w:color="auto"/>
              <w:right w:val="single" w:sz="4" w:space="0" w:color="auto"/>
            </w:tcBorders>
            <w:vAlign w:val="center"/>
          </w:tcPr>
          <w:p w:rsidR="00FF79EF" w:rsidRPr="000015CC" w:rsidRDefault="00DB3EE7" w:rsidP="00DB3EE7">
            <w:pPr>
              <w:pStyle w:val="TableParagraph"/>
              <w:kinsoku w:val="0"/>
              <w:overflowPunct w:val="0"/>
              <w:spacing w:before="25"/>
              <w:jc w:val="center"/>
              <w:rPr>
                <w:sz w:val="21"/>
                <w:szCs w:val="21"/>
              </w:rPr>
            </w:pPr>
            <w:r>
              <w:rPr>
                <w:rFonts w:hint="eastAsia"/>
                <w:sz w:val="21"/>
                <w:szCs w:val="21"/>
              </w:rPr>
              <w:t>模块</w:t>
            </w:r>
            <w:r>
              <w:rPr>
                <w:sz w:val="21"/>
                <w:szCs w:val="21"/>
              </w:rPr>
              <w:t>8</w:t>
            </w:r>
          </w:p>
        </w:tc>
        <w:tc>
          <w:tcPr>
            <w:tcW w:w="581"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FF79EF" w:rsidRPr="000015CC" w:rsidRDefault="00FF79EF" w:rsidP="00E91F80">
            <w:pPr>
              <w:pStyle w:val="a6"/>
              <w:kinsoku w:val="0"/>
              <w:overflowPunct w:val="0"/>
              <w:spacing w:before="4"/>
              <w:jc w:val="center"/>
              <w:rPr>
                <w:sz w:val="21"/>
                <w:szCs w:val="21"/>
              </w:rPr>
            </w:pPr>
          </w:p>
        </w:tc>
      </w:tr>
      <w:tr w:rsidR="00DB3EE7" w:rsidTr="00DB3EE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5.</w:t>
            </w:r>
            <w:r w:rsidRPr="000015CC">
              <w:rPr>
                <w:rFonts w:hint="eastAsia"/>
                <w:sz w:val="21"/>
                <w:szCs w:val="21"/>
              </w:rPr>
              <w:t>主机与外设交换信息方式</w:t>
            </w:r>
          </w:p>
        </w:tc>
        <w:tc>
          <w:tcPr>
            <w:tcW w:w="1196" w:type="pct"/>
            <w:vMerge w:val="restart"/>
            <w:tcBorders>
              <w:top w:val="single" w:sz="4" w:space="0" w:color="auto"/>
              <w:left w:val="single" w:sz="4" w:space="0" w:color="auto"/>
              <w:right w:val="single" w:sz="4" w:space="0" w:color="auto"/>
            </w:tcBorders>
            <w:vAlign w:val="center"/>
          </w:tcPr>
          <w:p w:rsidR="00DB3EE7" w:rsidRPr="000015CC" w:rsidRDefault="00DB3EE7" w:rsidP="00DB3EE7">
            <w:pPr>
              <w:jc w:val="center"/>
              <w:rPr>
                <w:sz w:val="21"/>
                <w:szCs w:val="21"/>
              </w:rPr>
            </w:pPr>
            <w:r>
              <w:rPr>
                <w:rFonts w:hint="eastAsia"/>
                <w:sz w:val="21"/>
                <w:szCs w:val="21"/>
              </w:rPr>
              <w:t>模块</w:t>
            </w:r>
            <w:r>
              <w:rPr>
                <w:sz w:val="21"/>
                <w:szCs w:val="21"/>
              </w:rPr>
              <w:t>9</w:t>
            </w: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DB3EE7" w:rsidTr="00D45C17">
        <w:trPr>
          <w:trHeight w:val="105"/>
        </w:trPr>
        <w:tc>
          <w:tcPr>
            <w:tcW w:w="580" w:type="pct"/>
            <w:vMerge/>
            <w:tcBorders>
              <w:top w:val="single" w:sz="4" w:space="0" w:color="auto"/>
              <w:left w:val="single" w:sz="4" w:space="0" w:color="auto"/>
              <w:bottom w:val="single" w:sz="4" w:space="0" w:color="auto"/>
              <w:right w:val="single" w:sz="4" w:space="0" w:color="auto"/>
            </w:tcBorders>
            <w:vAlign w:val="center"/>
          </w:tcPr>
          <w:p w:rsidR="00DB3EE7" w:rsidRDefault="00DB3EE7" w:rsidP="00E91F80">
            <w:pPr>
              <w:pStyle w:val="a6"/>
              <w:kinsoku w:val="0"/>
              <w:overflowPunct w:val="0"/>
              <w:spacing w:before="4"/>
              <w:jc w:val="center"/>
              <w:rPr>
                <w:rFonts w:ascii="Times New Roman" w:cs="Times New Roman"/>
                <w:sz w:val="21"/>
                <w:szCs w:val="21"/>
              </w:rPr>
            </w:pPr>
          </w:p>
        </w:tc>
        <w:tc>
          <w:tcPr>
            <w:tcW w:w="1920" w:type="pct"/>
            <w:tcBorders>
              <w:top w:val="single" w:sz="4" w:space="0" w:color="000000"/>
              <w:left w:val="single" w:sz="4" w:space="0" w:color="auto"/>
              <w:bottom w:val="single" w:sz="4" w:space="0" w:color="000000"/>
              <w:right w:val="single" w:sz="4" w:space="0" w:color="auto"/>
            </w:tcBorders>
          </w:tcPr>
          <w:p w:rsidR="00DB3EE7" w:rsidRPr="000015CC" w:rsidRDefault="00DB3EE7" w:rsidP="00E91F80">
            <w:pPr>
              <w:pStyle w:val="TableParagraph"/>
              <w:kinsoku w:val="0"/>
              <w:overflowPunct w:val="0"/>
              <w:spacing w:before="25"/>
              <w:jc w:val="both"/>
              <w:rPr>
                <w:sz w:val="21"/>
                <w:szCs w:val="21"/>
              </w:rPr>
            </w:pPr>
            <w:r w:rsidRPr="000015CC">
              <w:rPr>
                <w:sz w:val="21"/>
                <w:szCs w:val="21"/>
              </w:rPr>
              <w:t>6.DMA</w:t>
            </w:r>
            <w:r w:rsidRPr="000015CC">
              <w:rPr>
                <w:rFonts w:hint="eastAsia"/>
                <w:sz w:val="21"/>
                <w:szCs w:val="21"/>
              </w:rPr>
              <w:t>接口工作过程</w:t>
            </w:r>
          </w:p>
        </w:tc>
        <w:tc>
          <w:tcPr>
            <w:tcW w:w="1196" w:type="pct"/>
            <w:vMerge/>
            <w:tcBorders>
              <w:left w:val="single" w:sz="4" w:space="0" w:color="auto"/>
              <w:bottom w:val="single" w:sz="4" w:space="0" w:color="auto"/>
              <w:right w:val="single" w:sz="4" w:space="0" w:color="auto"/>
            </w:tcBorders>
          </w:tcPr>
          <w:p w:rsidR="00DB3EE7" w:rsidRPr="000015CC" w:rsidRDefault="00DB3EE7" w:rsidP="00E91F80">
            <w:pPr>
              <w:rPr>
                <w:sz w:val="21"/>
                <w:szCs w:val="21"/>
              </w:rPr>
            </w:pPr>
          </w:p>
        </w:tc>
        <w:tc>
          <w:tcPr>
            <w:tcW w:w="581"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TableParagraph"/>
              <w:kinsoku w:val="0"/>
              <w:overflowPunct w:val="0"/>
              <w:spacing w:before="22"/>
              <w:ind w:left="183" w:right="177"/>
              <w:jc w:val="center"/>
              <w:rPr>
                <w:sz w:val="21"/>
                <w:szCs w:val="21"/>
              </w:rPr>
            </w:pPr>
          </w:p>
        </w:tc>
        <w:tc>
          <w:tcPr>
            <w:tcW w:w="723" w:type="pct"/>
            <w:vMerge/>
            <w:tcBorders>
              <w:top w:val="single" w:sz="4" w:space="0" w:color="auto"/>
              <w:left w:val="single" w:sz="4" w:space="0" w:color="auto"/>
              <w:bottom w:val="single" w:sz="4" w:space="0" w:color="auto"/>
              <w:right w:val="single" w:sz="4" w:space="0" w:color="auto"/>
            </w:tcBorders>
            <w:vAlign w:val="center"/>
          </w:tcPr>
          <w:p w:rsidR="00DB3EE7" w:rsidRPr="000015CC" w:rsidRDefault="00DB3EE7" w:rsidP="00E91F80">
            <w:pPr>
              <w:pStyle w:val="a6"/>
              <w:kinsoku w:val="0"/>
              <w:overflowPunct w:val="0"/>
              <w:spacing w:before="4"/>
              <w:jc w:val="center"/>
              <w:rPr>
                <w:sz w:val="21"/>
                <w:szCs w:val="21"/>
              </w:rPr>
            </w:pPr>
          </w:p>
        </w:tc>
      </w:tr>
      <w:tr w:rsidR="00FF79EF" w:rsidTr="00E91F80">
        <w:trPr>
          <w:trHeight w:val="105"/>
        </w:trPr>
        <w:tc>
          <w:tcPr>
            <w:tcW w:w="580" w:type="pct"/>
            <w:tcBorders>
              <w:top w:val="single" w:sz="4" w:space="0" w:color="auto"/>
              <w:left w:val="single" w:sz="4" w:space="0" w:color="auto"/>
              <w:bottom w:val="single" w:sz="4" w:space="0" w:color="auto"/>
              <w:right w:val="single" w:sz="4" w:space="0" w:color="auto"/>
            </w:tcBorders>
            <w:vAlign w:val="center"/>
          </w:tcPr>
          <w:p w:rsidR="00FF79EF" w:rsidRDefault="00FF79EF" w:rsidP="00E91F80">
            <w:pPr>
              <w:pStyle w:val="a6"/>
              <w:kinsoku w:val="0"/>
              <w:overflowPunct w:val="0"/>
              <w:spacing w:before="4"/>
              <w:jc w:val="center"/>
              <w:rPr>
                <w:rFonts w:ascii="Times New Roman" w:cs="Times New Roman"/>
                <w:sz w:val="21"/>
                <w:szCs w:val="21"/>
              </w:rPr>
            </w:pPr>
            <w:r w:rsidRPr="000015CC">
              <w:rPr>
                <w:rFonts w:hint="eastAsia"/>
                <w:sz w:val="21"/>
                <w:szCs w:val="21"/>
              </w:rPr>
              <w:t>合计</w:t>
            </w:r>
          </w:p>
        </w:tc>
        <w:tc>
          <w:tcPr>
            <w:tcW w:w="1920" w:type="pct"/>
            <w:tcBorders>
              <w:top w:val="single" w:sz="4" w:space="0" w:color="000000"/>
              <w:left w:val="single" w:sz="4" w:space="0" w:color="auto"/>
              <w:bottom w:val="single" w:sz="4" w:space="0" w:color="000000"/>
              <w:right w:val="single" w:sz="4" w:space="0" w:color="auto"/>
            </w:tcBorders>
          </w:tcPr>
          <w:p w:rsidR="00FF79EF" w:rsidRPr="000015CC" w:rsidRDefault="00FF79EF" w:rsidP="00E91F80">
            <w:pPr>
              <w:pStyle w:val="TableParagraph"/>
              <w:kinsoku w:val="0"/>
              <w:overflowPunct w:val="0"/>
              <w:spacing w:before="25"/>
              <w:jc w:val="both"/>
              <w:rPr>
                <w:sz w:val="21"/>
                <w:szCs w:val="21"/>
              </w:rPr>
            </w:pPr>
          </w:p>
        </w:tc>
        <w:tc>
          <w:tcPr>
            <w:tcW w:w="1196" w:type="pct"/>
            <w:tcBorders>
              <w:top w:val="single" w:sz="4" w:space="0" w:color="auto"/>
              <w:left w:val="single" w:sz="4" w:space="0" w:color="auto"/>
              <w:bottom w:val="single" w:sz="4" w:space="0" w:color="auto"/>
              <w:right w:val="single" w:sz="4" w:space="0" w:color="auto"/>
            </w:tcBorders>
          </w:tcPr>
          <w:p w:rsidR="00FF79EF" w:rsidRPr="000015CC" w:rsidRDefault="00FF79EF" w:rsidP="00E91F80">
            <w:pPr>
              <w:rPr>
                <w:sz w:val="21"/>
                <w:szCs w:val="21"/>
              </w:rPr>
            </w:pPr>
          </w:p>
        </w:tc>
        <w:tc>
          <w:tcPr>
            <w:tcW w:w="581" w:type="pct"/>
            <w:tcBorders>
              <w:top w:val="single" w:sz="4" w:space="0" w:color="auto"/>
              <w:left w:val="single" w:sz="4" w:space="0" w:color="auto"/>
              <w:bottom w:val="single" w:sz="4" w:space="0" w:color="000000"/>
              <w:right w:val="single" w:sz="4" w:space="0" w:color="000000"/>
            </w:tcBorders>
            <w:vAlign w:val="center"/>
          </w:tcPr>
          <w:p w:rsidR="00FF79EF" w:rsidRPr="000015CC" w:rsidRDefault="00FF79EF" w:rsidP="00E91F80">
            <w:pPr>
              <w:pStyle w:val="TableParagraph"/>
              <w:kinsoku w:val="0"/>
              <w:overflowPunct w:val="0"/>
              <w:spacing w:before="22"/>
              <w:ind w:left="183" w:right="177"/>
              <w:jc w:val="center"/>
              <w:rPr>
                <w:sz w:val="21"/>
                <w:szCs w:val="21"/>
              </w:rPr>
            </w:pPr>
            <w:r w:rsidRPr="000015CC">
              <w:rPr>
                <w:sz w:val="21"/>
                <w:szCs w:val="21"/>
              </w:rPr>
              <w:t>100%</w:t>
            </w:r>
          </w:p>
        </w:tc>
        <w:tc>
          <w:tcPr>
            <w:tcW w:w="723" w:type="pct"/>
            <w:tcBorders>
              <w:top w:val="single" w:sz="4" w:space="0" w:color="auto"/>
              <w:left w:val="single" w:sz="4" w:space="0" w:color="000000"/>
              <w:bottom w:val="single" w:sz="4" w:space="0" w:color="000000"/>
              <w:right w:val="single" w:sz="4" w:space="0" w:color="000000"/>
            </w:tcBorders>
            <w:vAlign w:val="center"/>
          </w:tcPr>
          <w:p w:rsidR="00FF79EF" w:rsidRPr="000015CC" w:rsidRDefault="00FF79EF" w:rsidP="00E91F80">
            <w:pPr>
              <w:pStyle w:val="a6"/>
              <w:kinsoku w:val="0"/>
              <w:overflowPunct w:val="0"/>
              <w:spacing w:before="4"/>
              <w:jc w:val="center"/>
              <w:rPr>
                <w:sz w:val="21"/>
                <w:szCs w:val="21"/>
              </w:rPr>
            </w:pPr>
          </w:p>
        </w:tc>
      </w:tr>
    </w:tbl>
    <w:p w:rsidR="00FF79EF" w:rsidRDefault="00FF79EF" w:rsidP="00FF79EF">
      <w:pPr>
        <w:pStyle w:val="2"/>
        <w:kinsoku w:val="0"/>
        <w:overflowPunct w:val="0"/>
        <w:ind w:left="0" w:firstLineChars="200" w:firstLine="482"/>
        <w:rPr>
          <w:rFonts w:ascii="Times New Roman" w:eastAsia="黑体" w:cs="Times New Roman"/>
          <w:sz w:val="24"/>
          <w:szCs w:val="24"/>
        </w:rPr>
      </w:pPr>
    </w:p>
    <w:p w:rsidR="00DB3EE7" w:rsidRDefault="00DB3EE7" w:rsidP="00DB3EE7">
      <w:pPr>
        <w:pStyle w:val="a6"/>
        <w:kinsoku w:val="0"/>
        <w:overflowPunct w:val="0"/>
        <w:spacing w:before="66"/>
        <w:jc w:val="center"/>
        <w:rPr>
          <w:rFonts w:ascii="Times New Roman"/>
          <w:b/>
          <w:sz w:val="21"/>
          <w:szCs w:val="21"/>
        </w:rPr>
      </w:pPr>
      <w:r>
        <w:rPr>
          <w:rFonts w:ascii="Times New Roman" w:hint="eastAsia"/>
          <w:b/>
          <w:sz w:val="21"/>
          <w:szCs w:val="21"/>
        </w:rPr>
        <w:t>表</w:t>
      </w:r>
      <w:r>
        <w:rPr>
          <w:rFonts w:ascii="Times New Roman"/>
          <w:b/>
          <w:sz w:val="21"/>
          <w:szCs w:val="21"/>
        </w:rPr>
        <w:t xml:space="preserve">4-2 </w:t>
      </w:r>
      <w:r>
        <w:rPr>
          <w:rFonts w:ascii="Times New Roman" w:hint="eastAsia"/>
          <w:b/>
          <w:sz w:val="21"/>
          <w:szCs w:val="21"/>
        </w:rPr>
        <w:t>课程目标与考核方式矩阵关系</w:t>
      </w:r>
    </w:p>
    <w:tbl>
      <w:tblPr>
        <w:tblW w:w="5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663"/>
        <w:gridCol w:w="709"/>
        <w:gridCol w:w="708"/>
        <w:gridCol w:w="678"/>
        <w:gridCol w:w="709"/>
        <w:gridCol w:w="1276"/>
      </w:tblGrid>
      <w:tr w:rsidR="00484C6F" w:rsidRPr="00484C6F" w:rsidTr="00484C6F">
        <w:trPr>
          <w:trHeight w:val="318"/>
          <w:jc w:val="center"/>
        </w:trPr>
        <w:tc>
          <w:tcPr>
            <w:tcW w:w="750"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课程</w:t>
            </w:r>
          </w:p>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目标</w:t>
            </w:r>
          </w:p>
        </w:tc>
        <w:tc>
          <w:tcPr>
            <w:tcW w:w="3467" w:type="dxa"/>
            <w:gridSpan w:val="5"/>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考核方式</w:t>
            </w:r>
          </w:p>
        </w:tc>
        <w:tc>
          <w:tcPr>
            <w:tcW w:w="1276" w:type="dxa"/>
            <w:vMerge w:val="restart"/>
            <w:vAlign w:val="center"/>
          </w:tcPr>
          <w:p w:rsidR="00DB3EE7" w:rsidRPr="00484C6F" w:rsidRDefault="00DB3EE7" w:rsidP="00CA0A32">
            <w:pPr>
              <w:pStyle w:val="TableParagraph"/>
              <w:kinsoku w:val="0"/>
              <w:overflowPunct w:val="0"/>
              <w:spacing w:before="15"/>
              <w:jc w:val="center"/>
              <w:rPr>
                <w:rFonts w:ascii="Times New Roman"/>
                <w:sz w:val="21"/>
                <w:szCs w:val="21"/>
              </w:rPr>
            </w:pPr>
            <w:r w:rsidRPr="00484C6F">
              <w:rPr>
                <w:rFonts w:ascii="Times New Roman" w:hint="eastAsia"/>
                <w:sz w:val="21"/>
                <w:szCs w:val="21"/>
              </w:rPr>
              <w:t>考核占比</w:t>
            </w:r>
          </w:p>
        </w:tc>
      </w:tr>
      <w:tr w:rsidR="00484C6F" w:rsidRPr="00484C6F" w:rsidTr="00484C6F">
        <w:trPr>
          <w:trHeight w:val="1043"/>
          <w:jc w:val="center"/>
        </w:trPr>
        <w:tc>
          <w:tcPr>
            <w:tcW w:w="750"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c>
          <w:tcPr>
            <w:tcW w:w="663"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课堂表现</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6%</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平时作业</w:t>
            </w:r>
            <w:r w:rsidRPr="00484C6F">
              <w:rPr>
                <w:rFonts w:ascii="Times New Roman"/>
                <w:sz w:val="21"/>
                <w:szCs w:val="21"/>
              </w:rPr>
              <w:t>6%</w:t>
            </w:r>
          </w:p>
        </w:tc>
        <w:tc>
          <w:tcPr>
            <w:tcW w:w="708" w:type="dxa"/>
          </w:tcPr>
          <w:p w:rsidR="00DB3EE7" w:rsidRPr="00484C6F" w:rsidRDefault="00DB3EE7" w:rsidP="00CA0A32">
            <w:pPr>
              <w:pStyle w:val="TableParagraph"/>
              <w:kinsoku w:val="0"/>
              <w:overflowPunct w:val="0"/>
              <w:jc w:val="both"/>
              <w:rPr>
                <w:rFonts w:ascii="Times New Roman"/>
                <w:sz w:val="21"/>
                <w:szCs w:val="21"/>
              </w:rPr>
            </w:pPr>
            <w:r w:rsidRPr="00484C6F">
              <w:rPr>
                <w:rFonts w:ascii="Times New Roman" w:hint="eastAsia"/>
                <w:sz w:val="21"/>
                <w:szCs w:val="21"/>
              </w:rPr>
              <w:t>期中测试</w:t>
            </w:r>
          </w:p>
          <w:p w:rsidR="00DB3EE7" w:rsidRPr="00484C6F" w:rsidRDefault="00DB3EE7" w:rsidP="00CA0A32">
            <w:pPr>
              <w:pStyle w:val="TableParagraph"/>
              <w:kinsoku w:val="0"/>
              <w:overflowPunct w:val="0"/>
              <w:jc w:val="both"/>
              <w:rPr>
                <w:rFonts w:ascii="Times New Roman"/>
                <w:sz w:val="21"/>
                <w:szCs w:val="21"/>
              </w:rPr>
            </w:pPr>
            <w:r w:rsidRPr="00484C6F">
              <w:rPr>
                <w:rFonts w:ascii="Times New Roman"/>
                <w:sz w:val="21"/>
                <w:szCs w:val="21"/>
              </w:rPr>
              <w:t>8%</w:t>
            </w:r>
          </w:p>
        </w:tc>
        <w:tc>
          <w:tcPr>
            <w:tcW w:w="678" w:type="dxa"/>
          </w:tcPr>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hint="eastAsia"/>
                <w:sz w:val="21"/>
                <w:szCs w:val="21"/>
              </w:rPr>
              <w:t>课程实验</w:t>
            </w:r>
          </w:p>
          <w:p w:rsidR="00DB3EE7" w:rsidRPr="00484C6F" w:rsidRDefault="00DB3EE7" w:rsidP="00CA0A32">
            <w:pPr>
              <w:pStyle w:val="TableParagraph"/>
              <w:kinsoku w:val="0"/>
              <w:overflowPunct w:val="0"/>
              <w:spacing w:before="15"/>
              <w:jc w:val="both"/>
              <w:rPr>
                <w:rFonts w:ascii="Times New Roman"/>
                <w:sz w:val="21"/>
                <w:szCs w:val="21"/>
              </w:rPr>
            </w:pPr>
            <w:r w:rsidRPr="00484C6F">
              <w:rPr>
                <w:rFonts w:ascii="Times New Roman"/>
                <w:sz w:val="21"/>
                <w:szCs w:val="21"/>
              </w:rPr>
              <w:t>20%</w:t>
            </w:r>
          </w:p>
        </w:tc>
        <w:tc>
          <w:tcPr>
            <w:tcW w:w="709" w:type="dxa"/>
          </w:tcPr>
          <w:p w:rsidR="00DB3EE7" w:rsidRPr="00484C6F" w:rsidRDefault="00DB3EE7" w:rsidP="00DB3EE7">
            <w:pPr>
              <w:pStyle w:val="TableParagraph"/>
              <w:kinsoku w:val="0"/>
              <w:overflowPunct w:val="0"/>
              <w:spacing w:before="15"/>
              <w:jc w:val="both"/>
              <w:rPr>
                <w:rFonts w:ascii="Times New Roman"/>
                <w:sz w:val="21"/>
                <w:szCs w:val="21"/>
              </w:rPr>
            </w:pPr>
            <w:r w:rsidRPr="00484C6F">
              <w:rPr>
                <w:rFonts w:ascii="Times New Roman" w:hint="eastAsia"/>
                <w:sz w:val="21"/>
                <w:szCs w:val="21"/>
              </w:rPr>
              <w:t>期末考试</w:t>
            </w:r>
            <w:r w:rsidRPr="00484C6F">
              <w:rPr>
                <w:rFonts w:ascii="Times New Roman"/>
                <w:sz w:val="21"/>
                <w:szCs w:val="21"/>
              </w:rPr>
              <w:t>60%</w:t>
            </w:r>
          </w:p>
        </w:tc>
        <w:tc>
          <w:tcPr>
            <w:tcW w:w="1276" w:type="dxa"/>
            <w:vMerge/>
            <w:vAlign w:val="center"/>
          </w:tcPr>
          <w:p w:rsidR="00DB3EE7" w:rsidRPr="00484C6F" w:rsidRDefault="00DB3EE7" w:rsidP="00CA0A32">
            <w:pPr>
              <w:pStyle w:val="TableParagraph"/>
              <w:kinsoku w:val="0"/>
              <w:overflowPunct w:val="0"/>
              <w:spacing w:before="15"/>
              <w:jc w:val="center"/>
              <w:rPr>
                <w:rFonts w:ascii="Times New Roman"/>
                <w:sz w:val="21"/>
                <w:szCs w:val="21"/>
              </w:rPr>
            </w:pPr>
          </w:p>
        </w:tc>
      </w:tr>
      <w:tr w:rsidR="00484C6F" w:rsidRPr="00484C6F" w:rsidTr="00484C6F">
        <w:trPr>
          <w:trHeight w:val="545"/>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1</w:t>
            </w:r>
          </w:p>
        </w:tc>
        <w:tc>
          <w:tcPr>
            <w:tcW w:w="663" w:type="dxa"/>
            <w:vAlign w:val="center"/>
          </w:tcPr>
          <w:p w:rsidR="00484C6F" w:rsidRPr="00484C6F" w:rsidRDefault="00484C6F" w:rsidP="00484C6F">
            <w:pPr>
              <w:widowControl/>
              <w:autoSpaceDE/>
              <w:autoSpaceDN/>
              <w:adjustRightInd/>
              <w:jc w:val="right"/>
              <w:rPr>
                <w:rFonts w:ascii="Times New Roman" w:cs="Times New Roman"/>
                <w:sz w:val="21"/>
                <w:szCs w:val="21"/>
              </w:rPr>
            </w:pPr>
            <w:r w:rsidRPr="00484C6F">
              <w:rPr>
                <w:rFonts w:ascii="Times New Roman" w:cs="Times New Roman"/>
                <w:sz w:val="21"/>
                <w:szCs w:val="21"/>
              </w:rPr>
              <w:t>55%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22%</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85%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1276"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sz w:val="21"/>
                <w:szCs w:val="21"/>
              </w:rPr>
              <w:t>60%</w:t>
            </w:r>
          </w:p>
        </w:tc>
      </w:tr>
      <w:tr w:rsidR="00484C6F" w:rsidRPr="00484C6F" w:rsidTr="00484C6F">
        <w:trPr>
          <w:trHeight w:val="613"/>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2</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67%</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60%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30%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30%</w:t>
            </w:r>
          </w:p>
        </w:tc>
      </w:tr>
      <w:tr w:rsidR="00484C6F" w:rsidRPr="00484C6F" w:rsidTr="00484C6F">
        <w:trPr>
          <w:trHeight w:val="620"/>
          <w:jc w:val="center"/>
        </w:trPr>
        <w:tc>
          <w:tcPr>
            <w:tcW w:w="750" w:type="dxa"/>
            <w:vAlign w:val="center"/>
          </w:tcPr>
          <w:p w:rsidR="00484C6F" w:rsidRPr="00484C6F" w:rsidRDefault="00484C6F" w:rsidP="00484C6F">
            <w:pPr>
              <w:pStyle w:val="TableParagraph"/>
              <w:kinsoku w:val="0"/>
              <w:overflowPunct w:val="0"/>
              <w:spacing w:before="15"/>
              <w:jc w:val="center"/>
              <w:rPr>
                <w:rFonts w:ascii="Times New Roman"/>
                <w:sz w:val="21"/>
                <w:szCs w:val="21"/>
              </w:rPr>
            </w:pPr>
            <w:r w:rsidRPr="00484C6F">
              <w:rPr>
                <w:rFonts w:ascii="Times New Roman" w:hint="eastAsia"/>
                <w:sz w:val="21"/>
                <w:szCs w:val="21"/>
              </w:rPr>
              <w:t>课程目标</w:t>
            </w:r>
            <w:r w:rsidRPr="00484C6F">
              <w:rPr>
                <w:rFonts w:ascii="Times New Roman"/>
                <w:sz w:val="21"/>
                <w:szCs w:val="21"/>
              </w:rPr>
              <w:t>3</w:t>
            </w:r>
          </w:p>
        </w:tc>
        <w:tc>
          <w:tcPr>
            <w:tcW w:w="663"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25%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11%</w:t>
            </w:r>
          </w:p>
        </w:tc>
        <w:tc>
          <w:tcPr>
            <w:tcW w:w="70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678"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5%</w:t>
            </w:r>
          </w:p>
        </w:tc>
        <w:tc>
          <w:tcPr>
            <w:tcW w:w="709" w:type="dxa"/>
            <w:vAlign w:val="center"/>
          </w:tcPr>
          <w:p w:rsidR="00484C6F" w:rsidRPr="00484C6F" w:rsidRDefault="00484C6F" w:rsidP="00484C6F">
            <w:pPr>
              <w:jc w:val="center"/>
              <w:rPr>
                <w:rFonts w:ascii="Times New Roman" w:cs="Times New Roman"/>
                <w:sz w:val="21"/>
                <w:szCs w:val="21"/>
              </w:rPr>
            </w:pPr>
            <w:r w:rsidRPr="00484C6F">
              <w:rPr>
                <w:rFonts w:ascii="Times New Roman" w:cs="Times New Roman"/>
                <w:sz w:val="21"/>
                <w:szCs w:val="21"/>
              </w:rPr>
              <w:t>10%</w:t>
            </w:r>
          </w:p>
        </w:tc>
        <w:tc>
          <w:tcPr>
            <w:tcW w:w="1276" w:type="dxa"/>
            <w:vAlign w:val="center"/>
          </w:tcPr>
          <w:p w:rsidR="00484C6F" w:rsidRPr="00484C6F" w:rsidRDefault="00484C6F" w:rsidP="00484C6F">
            <w:pPr>
              <w:kinsoku w:val="0"/>
              <w:overflowPunct w:val="0"/>
              <w:spacing w:before="15"/>
              <w:jc w:val="center"/>
              <w:rPr>
                <w:rFonts w:ascii="Times New Roman"/>
                <w:sz w:val="21"/>
                <w:szCs w:val="21"/>
              </w:rPr>
            </w:pPr>
            <w:r w:rsidRPr="00484C6F">
              <w:rPr>
                <w:rFonts w:ascii="Times New Roman"/>
                <w:sz w:val="21"/>
                <w:szCs w:val="21"/>
              </w:rPr>
              <w:t>10%</w:t>
            </w:r>
          </w:p>
        </w:tc>
      </w:tr>
    </w:tbl>
    <w:p w:rsidR="00DB3EE7" w:rsidRPr="00DB3EE7" w:rsidRDefault="00DB3EE7" w:rsidP="00DB3EE7">
      <w:pPr>
        <w:pStyle w:val="a6"/>
        <w:kinsoku w:val="0"/>
        <w:overflowPunct w:val="0"/>
        <w:spacing w:before="66"/>
        <w:jc w:val="center"/>
        <w:rPr>
          <w:rFonts w:ascii="Times New Roman" w:eastAsia="黑体" w:cs="Times New Roman"/>
        </w:rPr>
      </w:pP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t>（二）成绩评定</w:t>
      </w:r>
    </w:p>
    <w:p w:rsidR="00FF79EF" w:rsidRPr="00F972AF" w:rsidRDefault="00FF79EF" w:rsidP="00FF79EF">
      <w:pPr>
        <w:snapToGrid w:val="0"/>
        <w:spacing w:line="400" w:lineRule="exact"/>
        <w:ind w:firstLineChars="200" w:firstLine="482"/>
        <w:rPr>
          <w:rFonts w:ascii="明黑等宽" w:eastAsia="明黑等宽" w:cs="明黑等宽"/>
          <w:b/>
          <w:bCs/>
          <w:sz w:val="24"/>
          <w:szCs w:val="24"/>
        </w:rPr>
      </w:pPr>
      <w:r w:rsidRPr="00F972AF">
        <w:rPr>
          <w:rFonts w:ascii="明黑等宽" w:eastAsia="明黑等宽" w:cs="明黑等宽"/>
          <w:b/>
          <w:bCs/>
          <w:sz w:val="24"/>
          <w:szCs w:val="24"/>
        </w:rPr>
        <w:t>1.</w:t>
      </w:r>
      <w:r w:rsidRPr="00F972AF">
        <w:rPr>
          <w:rFonts w:ascii="明黑等宽" w:eastAsia="明黑等宽" w:cs="明黑等宽" w:hint="eastAsia"/>
          <w:b/>
          <w:bCs/>
          <w:sz w:val="24"/>
          <w:szCs w:val="24"/>
        </w:rPr>
        <w:t>平时成绩评定：</w:t>
      </w:r>
      <w:r w:rsidRPr="00F972AF">
        <w:rPr>
          <w:rFonts w:ascii="明黑等宽" w:eastAsia="明黑等宽" w:cs="明黑等宽"/>
          <w:b/>
          <w:bCs/>
          <w:sz w:val="24"/>
          <w:szCs w:val="24"/>
        </w:rPr>
        <w:t xml:space="preserve"> </w:t>
      </w:r>
    </w:p>
    <w:p w:rsidR="00FF79EF" w:rsidRPr="000015CC" w:rsidRDefault="00FF79EF" w:rsidP="000015CC">
      <w:pPr>
        <w:pStyle w:val="2"/>
        <w:kinsoku w:val="0"/>
        <w:overflowPunct w:val="0"/>
        <w:spacing w:line="360" w:lineRule="exact"/>
        <w:ind w:left="0" w:firstLineChars="200" w:firstLine="480"/>
        <w:rPr>
          <w:rFonts w:ascii="Times" w:hAnsi="Times" w:cs="Times"/>
          <w:szCs w:val="21"/>
        </w:rPr>
      </w:pPr>
      <w:r w:rsidRPr="00F972AF">
        <w:rPr>
          <w:rFonts w:hint="eastAsia"/>
          <w:b w:val="0"/>
          <w:bCs/>
          <w:sz w:val="24"/>
          <w:szCs w:val="24"/>
        </w:rPr>
        <w:t>（</w:t>
      </w:r>
      <w:r w:rsidRPr="00F972AF">
        <w:rPr>
          <w:b w:val="0"/>
          <w:bCs/>
          <w:sz w:val="24"/>
          <w:szCs w:val="24"/>
        </w:rPr>
        <w:t>1</w:t>
      </w:r>
      <w:r w:rsidRPr="00F972AF">
        <w:rPr>
          <w:rFonts w:hint="eastAsia"/>
          <w:b w:val="0"/>
          <w:bCs/>
          <w:sz w:val="24"/>
          <w:szCs w:val="24"/>
        </w:rPr>
        <w:t>）课堂表现（</w:t>
      </w:r>
      <w:r w:rsidRPr="00F972AF">
        <w:rPr>
          <w:b w:val="0"/>
          <w:bCs/>
          <w:sz w:val="24"/>
          <w:szCs w:val="24"/>
        </w:rPr>
        <w:t>30</w:t>
      </w:r>
      <w:r w:rsidRPr="00F972AF">
        <w:rPr>
          <w:rFonts w:hint="eastAsia"/>
          <w:b w:val="0"/>
          <w:bCs/>
          <w:sz w:val="24"/>
          <w:szCs w:val="24"/>
        </w:rPr>
        <w:t>分）</w:t>
      </w:r>
      <w:r w:rsidRPr="00570C97">
        <w:rPr>
          <w:rFonts w:ascii="Times" w:hAnsi="Times" w:cs="Times" w:hint="eastAsia"/>
          <w:szCs w:val="21"/>
        </w:rPr>
        <w:t>：</w:t>
      </w:r>
      <w:r w:rsidRPr="000015CC">
        <w:rPr>
          <w:rFonts w:ascii="宋体" w:eastAsia="宋体" w:cs="宋体" w:hint="eastAsia"/>
          <w:b w:val="0"/>
          <w:sz w:val="24"/>
          <w:szCs w:val="24"/>
        </w:rPr>
        <w:t>学生在课堂上的表现情况、发言与回答问题情况，评价学生的课程参与能力。（包括专业认同、理想信念、家国情怀、社会责任、学习态度、学习兴趣、团队合作与终身学习意识等）</w:t>
      </w:r>
      <w:r w:rsidR="000015CC" w:rsidRPr="000015CC">
        <w:rPr>
          <w:rFonts w:ascii="宋体" w:eastAsia="宋体" w:cs="宋体" w:hint="eastAsia"/>
          <w:b w:val="0"/>
          <w:sz w:val="24"/>
          <w:szCs w:val="24"/>
        </w:rPr>
        <w:t>。</w:t>
      </w:r>
    </w:p>
    <w:p w:rsidR="00FF79EF" w:rsidRPr="000015CC" w:rsidRDefault="00FF79EF" w:rsidP="00FF79EF">
      <w:pPr>
        <w:snapToGrid w:val="0"/>
        <w:spacing w:line="400" w:lineRule="exact"/>
        <w:ind w:firstLineChars="200" w:firstLine="480"/>
        <w:rPr>
          <w:sz w:val="24"/>
          <w:szCs w:val="24"/>
        </w:rPr>
      </w:pPr>
      <w:r w:rsidRPr="00C0218E">
        <w:rPr>
          <w:rFonts w:ascii="明黑等宽" w:eastAsia="明黑等宽" w:cs="明黑等宽" w:hint="eastAsia"/>
          <w:bCs/>
          <w:sz w:val="24"/>
          <w:szCs w:val="24"/>
        </w:rPr>
        <w:t>（</w:t>
      </w:r>
      <w:r w:rsidRPr="00C0218E">
        <w:rPr>
          <w:rFonts w:ascii="明黑等宽" w:eastAsia="明黑等宽" w:cs="明黑等宽"/>
          <w:bCs/>
          <w:sz w:val="24"/>
          <w:szCs w:val="24"/>
        </w:rPr>
        <w:t>2</w:t>
      </w:r>
      <w:r w:rsidRPr="00C0218E">
        <w:rPr>
          <w:rFonts w:ascii="明黑等宽" w:eastAsia="明黑等宽" w:cs="明黑等宽" w:hint="eastAsia"/>
          <w:bCs/>
          <w:sz w:val="24"/>
          <w:szCs w:val="24"/>
        </w:rPr>
        <w:t>）平时作业（</w:t>
      </w:r>
      <w:r>
        <w:rPr>
          <w:rFonts w:ascii="明黑等宽" w:eastAsia="明黑等宽" w:cs="明黑等宽"/>
          <w:bCs/>
          <w:sz w:val="24"/>
          <w:szCs w:val="24"/>
        </w:rPr>
        <w:t>3</w:t>
      </w:r>
      <w:r w:rsidRPr="00C0218E">
        <w:rPr>
          <w:rFonts w:ascii="明黑等宽" w:eastAsia="明黑等宽" w:cs="明黑等宽"/>
          <w:bCs/>
          <w:sz w:val="24"/>
          <w:szCs w:val="24"/>
        </w:rPr>
        <w:t>0</w:t>
      </w:r>
      <w:r w:rsidRPr="00C0218E">
        <w:rPr>
          <w:rFonts w:ascii="明黑等宽" w:eastAsia="明黑等宽" w:cs="明黑等宽" w:hint="eastAsia"/>
          <w:bCs/>
          <w:sz w:val="24"/>
          <w:szCs w:val="24"/>
        </w:rPr>
        <w:t>分）</w:t>
      </w:r>
      <w:r w:rsidRPr="00570C97">
        <w:rPr>
          <w:rFonts w:ascii="Times" w:hAnsi="Times" w:cs="Times" w:hint="eastAsia"/>
          <w:szCs w:val="21"/>
        </w:rPr>
        <w:t>：</w:t>
      </w:r>
      <w:r w:rsidRPr="000015CC">
        <w:rPr>
          <w:rFonts w:hint="eastAsia"/>
          <w:sz w:val="24"/>
          <w:szCs w:val="24"/>
        </w:rPr>
        <w:t>学生平时作业的完成情况。</w:t>
      </w:r>
    </w:p>
    <w:p w:rsidR="00FF79EF" w:rsidRPr="000015CC" w:rsidRDefault="00FF79EF" w:rsidP="00FF79EF">
      <w:pPr>
        <w:snapToGrid w:val="0"/>
        <w:spacing w:line="400" w:lineRule="exact"/>
        <w:ind w:firstLineChars="200" w:firstLine="480"/>
        <w:rPr>
          <w:sz w:val="24"/>
          <w:szCs w:val="24"/>
        </w:rPr>
      </w:pPr>
      <w:r w:rsidRPr="00C0218E">
        <w:rPr>
          <w:rFonts w:ascii="明黑等宽" w:eastAsia="明黑等宽" w:cs="明黑等宽" w:hint="eastAsia"/>
          <w:bCs/>
          <w:sz w:val="24"/>
          <w:szCs w:val="24"/>
        </w:rPr>
        <w:t>（</w:t>
      </w:r>
      <w:r w:rsidRPr="00C0218E">
        <w:rPr>
          <w:rFonts w:ascii="明黑等宽" w:eastAsia="明黑等宽" w:cs="明黑等宽"/>
          <w:bCs/>
          <w:sz w:val="24"/>
          <w:szCs w:val="24"/>
        </w:rPr>
        <w:t>3</w:t>
      </w:r>
      <w:r w:rsidRPr="00C0218E">
        <w:rPr>
          <w:rFonts w:ascii="明黑等宽" w:eastAsia="明黑等宽" w:cs="明黑等宽" w:hint="eastAsia"/>
          <w:bCs/>
          <w:sz w:val="24"/>
          <w:szCs w:val="24"/>
        </w:rPr>
        <w:t>）期中测验（</w:t>
      </w:r>
      <w:r w:rsidRPr="00C0218E">
        <w:rPr>
          <w:rFonts w:ascii="明黑等宽" w:eastAsia="明黑等宽" w:cs="明黑等宽"/>
          <w:bCs/>
          <w:sz w:val="24"/>
          <w:szCs w:val="24"/>
        </w:rPr>
        <w:t>40</w:t>
      </w:r>
      <w:r w:rsidRPr="00C0218E">
        <w:rPr>
          <w:rFonts w:ascii="明黑等宽" w:eastAsia="明黑等宽" w:cs="明黑等宽" w:hint="eastAsia"/>
          <w:bCs/>
          <w:sz w:val="24"/>
          <w:szCs w:val="24"/>
        </w:rPr>
        <w:t>分）：</w:t>
      </w:r>
      <w:r w:rsidRPr="000015CC">
        <w:rPr>
          <w:rFonts w:hint="eastAsia"/>
          <w:sz w:val="24"/>
          <w:szCs w:val="24"/>
        </w:rPr>
        <w:t>半期考核情况，评价学生</w:t>
      </w:r>
      <w:r w:rsidR="006D46CF">
        <w:rPr>
          <w:rFonts w:hint="eastAsia"/>
          <w:sz w:val="24"/>
          <w:szCs w:val="24"/>
        </w:rPr>
        <w:t>前半期</w:t>
      </w:r>
      <w:r w:rsidRPr="000015CC">
        <w:rPr>
          <w:rFonts w:hint="eastAsia"/>
          <w:sz w:val="24"/>
          <w:szCs w:val="24"/>
        </w:rPr>
        <w:t>学习情况。</w:t>
      </w:r>
    </w:p>
    <w:p w:rsidR="00FF79EF" w:rsidRPr="000015CC" w:rsidRDefault="00FF79EF" w:rsidP="00FF79EF">
      <w:pPr>
        <w:snapToGrid w:val="0"/>
        <w:spacing w:line="400" w:lineRule="exact"/>
        <w:ind w:firstLineChars="200" w:firstLine="482"/>
        <w:rPr>
          <w:sz w:val="24"/>
          <w:szCs w:val="24"/>
        </w:rPr>
      </w:pPr>
      <w:r>
        <w:rPr>
          <w:rFonts w:ascii="明黑等宽" w:eastAsia="明黑等宽" w:cs="明黑等宽"/>
          <w:b/>
          <w:bCs/>
          <w:sz w:val="24"/>
          <w:szCs w:val="24"/>
        </w:rPr>
        <w:t>2.</w:t>
      </w:r>
      <w:r>
        <w:rPr>
          <w:rFonts w:ascii="明黑等宽" w:eastAsia="明黑等宽" w:cs="明黑等宽" w:hint="eastAsia"/>
          <w:b/>
          <w:bCs/>
          <w:sz w:val="24"/>
          <w:szCs w:val="24"/>
        </w:rPr>
        <w:t>实验完成情况（</w:t>
      </w:r>
      <w:r>
        <w:rPr>
          <w:rFonts w:ascii="明黑等宽" w:eastAsia="明黑等宽" w:cs="明黑等宽"/>
          <w:bCs/>
          <w:sz w:val="24"/>
          <w:szCs w:val="24"/>
        </w:rPr>
        <w:t>10</w:t>
      </w:r>
      <w:r>
        <w:rPr>
          <w:rFonts w:ascii="明黑等宽" w:eastAsia="明黑等宽" w:cs="明黑等宽"/>
          <w:b/>
          <w:bCs/>
          <w:sz w:val="24"/>
          <w:szCs w:val="24"/>
        </w:rPr>
        <w:t>0</w:t>
      </w:r>
      <w:r>
        <w:rPr>
          <w:rFonts w:ascii="明黑等宽" w:eastAsia="明黑等宽" w:cs="明黑等宽" w:hint="eastAsia"/>
          <w:b/>
          <w:bCs/>
          <w:sz w:val="24"/>
          <w:szCs w:val="24"/>
        </w:rPr>
        <w:t>分）</w:t>
      </w:r>
      <w:r w:rsidRPr="00570C97">
        <w:rPr>
          <w:rFonts w:ascii="Times" w:hAnsi="Times" w:cs="Times" w:hint="eastAsia"/>
          <w:szCs w:val="21"/>
        </w:rPr>
        <w:t>：</w:t>
      </w:r>
      <w:r w:rsidR="005E5D9A">
        <w:rPr>
          <w:rFonts w:ascii="Times" w:hAnsi="Times" w:cs="Times" w:hint="eastAsia"/>
          <w:szCs w:val="21"/>
        </w:rPr>
        <w:t>根据</w:t>
      </w:r>
      <w:r w:rsidRPr="000015CC">
        <w:rPr>
          <w:rFonts w:hint="eastAsia"/>
          <w:sz w:val="24"/>
          <w:szCs w:val="24"/>
        </w:rPr>
        <w:t>学生课堂实验的完成情况、实验报告完整性和质量</w:t>
      </w:r>
      <w:r w:rsidR="005E5D9A">
        <w:rPr>
          <w:rFonts w:hint="eastAsia"/>
          <w:sz w:val="24"/>
          <w:szCs w:val="24"/>
        </w:rPr>
        <w:t>评判</w:t>
      </w:r>
      <w:r w:rsidRPr="000015CC">
        <w:rPr>
          <w:rFonts w:hint="eastAsia"/>
          <w:sz w:val="24"/>
          <w:szCs w:val="24"/>
        </w:rPr>
        <w:t>。</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3</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期末成绩评定</w:t>
      </w:r>
    </w:p>
    <w:p w:rsidR="00FF79EF" w:rsidRPr="000015CC" w:rsidRDefault="00FF79EF" w:rsidP="000015CC">
      <w:pPr>
        <w:pStyle w:val="2"/>
        <w:kinsoku w:val="0"/>
        <w:overflowPunct w:val="0"/>
        <w:spacing w:line="360" w:lineRule="exact"/>
        <w:ind w:left="0" w:firstLineChars="200" w:firstLine="480"/>
        <w:rPr>
          <w:rFonts w:ascii="宋体" w:eastAsia="宋体" w:cs="宋体"/>
          <w:b w:val="0"/>
          <w:sz w:val="24"/>
          <w:szCs w:val="24"/>
        </w:rPr>
      </w:pPr>
      <w:r w:rsidRPr="000015CC">
        <w:rPr>
          <w:rFonts w:ascii="宋体" w:eastAsia="宋体" w:cs="宋体" w:hint="eastAsia"/>
          <w:b w:val="0"/>
          <w:sz w:val="24"/>
          <w:szCs w:val="24"/>
        </w:rPr>
        <w:t>主要考察学生对计算机组成原理基本概念、基本知识的理解与运用，利用计算机组成原理的基本概念和思想去分析和设计解决实际工程问题。考核方式为闭卷考试。</w:t>
      </w:r>
    </w:p>
    <w:p w:rsidR="00FF79EF" w:rsidRPr="00570C97" w:rsidRDefault="00FF79EF" w:rsidP="00FF79EF">
      <w:pPr>
        <w:snapToGrid w:val="0"/>
        <w:spacing w:line="400" w:lineRule="exact"/>
        <w:ind w:firstLineChars="200" w:firstLine="482"/>
        <w:rPr>
          <w:rFonts w:ascii="明黑等宽" w:eastAsia="明黑等宽" w:cs="明黑等宽"/>
          <w:b/>
          <w:bCs/>
          <w:sz w:val="24"/>
          <w:szCs w:val="24"/>
        </w:rPr>
      </w:pPr>
      <w:r>
        <w:rPr>
          <w:rFonts w:ascii="明黑等宽" w:eastAsia="明黑等宽" w:cs="明黑等宽"/>
          <w:b/>
          <w:bCs/>
          <w:sz w:val="24"/>
          <w:szCs w:val="24"/>
        </w:rPr>
        <w:t>4</w:t>
      </w:r>
      <w:r w:rsidRPr="00570C97">
        <w:rPr>
          <w:rFonts w:ascii="明黑等宽" w:eastAsia="明黑等宽" w:cs="明黑等宽"/>
          <w:b/>
          <w:bCs/>
          <w:sz w:val="24"/>
          <w:szCs w:val="24"/>
        </w:rPr>
        <w:t>.</w:t>
      </w:r>
      <w:r w:rsidRPr="00570C97">
        <w:rPr>
          <w:rFonts w:ascii="明黑等宽" w:eastAsia="明黑等宽" w:cs="明黑等宽" w:hint="eastAsia"/>
          <w:b/>
          <w:bCs/>
          <w:sz w:val="24"/>
          <w:szCs w:val="24"/>
        </w:rPr>
        <w:t>总成绩评定</w:t>
      </w:r>
    </w:p>
    <w:p w:rsidR="00FF79EF" w:rsidRPr="000015CC" w:rsidRDefault="00FF79EF" w:rsidP="000015CC">
      <w:pPr>
        <w:pStyle w:val="2"/>
        <w:kinsoku w:val="0"/>
        <w:overflowPunct w:val="0"/>
        <w:ind w:left="0" w:firstLineChars="200" w:firstLine="480"/>
        <w:rPr>
          <w:rFonts w:ascii="宋体" w:eastAsia="宋体" w:cs="宋体"/>
          <w:b w:val="0"/>
          <w:sz w:val="24"/>
          <w:szCs w:val="24"/>
        </w:rPr>
      </w:pPr>
      <w:r w:rsidRPr="000015CC">
        <w:rPr>
          <w:rFonts w:ascii="宋体" w:eastAsia="宋体" w:cs="宋体" w:hint="eastAsia"/>
          <w:b w:val="0"/>
          <w:sz w:val="24"/>
          <w:szCs w:val="24"/>
        </w:rPr>
        <w:t>总成绩</w:t>
      </w:r>
      <w:r w:rsidRPr="000015CC">
        <w:rPr>
          <w:rFonts w:ascii="宋体" w:eastAsia="宋体" w:cs="宋体"/>
          <w:b w:val="0"/>
          <w:sz w:val="24"/>
          <w:szCs w:val="24"/>
        </w:rPr>
        <w:t>=</w:t>
      </w:r>
      <w:r w:rsidRPr="000015CC">
        <w:rPr>
          <w:rFonts w:ascii="宋体" w:eastAsia="宋体" w:cs="宋体" w:hint="eastAsia"/>
          <w:b w:val="0"/>
          <w:sz w:val="24"/>
          <w:szCs w:val="24"/>
        </w:rPr>
        <w:t>平时成绩（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实验成绩（</w:t>
      </w:r>
      <w:r w:rsidRPr="000015CC">
        <w:rPr>
          <w:rFonts w:ascii="宋体" w:eastAsia="宋体" w:cs="宋体"/>
          <w:b w:val="0"/>
          <w:sz w:val="24"/>
          <w:szCs w:val="24"/>
        </w:rPr>
        <w:t>20%</w:t>
      </w:r>
      <w:r w:rsidRPr="000015CC">
        <w:rPr>
          <w:rFonts w:ascii="宋体" w:eastAsia="宋体" w:cs="宋体" w:hint="eastAsia"/>
          <w:b w:val="0"/>
          <w:sz w:val="24"/>
          <w:szCs w:val="24"/>
        </w:rPr>
        <w:t>）</w:t>
      </w:r>
      <w:r w:rsidRPr="000015CC">
        <w:rPr>
          <w:rFonts w:ascii="宋体" w:eastAsia="宋体" w:cs="宋体"/>
          <w:b w:val="0"/>
          <w:sz w:val="24"/>
          <w:szCs w:val="24"/>
        </w:rPr>
        <w:t>+</w:t>
      </w:r>
      <w:r w:rsidRPr="000015CC">
        <w:rPr>
          <w:rFonts w:ascii="宋体" w:eastAsia="宋体" w:cs="宋体" w:hint="eastAsia"/>
          <w:b w:val="0"/>
          <w:sz w:val="24"/>
          <w:szCs w:val="24"/>
        </w:rPr>
        <w:t>期末试卷成绩（</w:t>
      </w:r>
      <w:r w:rsidRPr="000015CC">
        <w:rPr>
          <w:rFonts w:ascii="宋体" w:eastAsia="宋体" w:cs="宋体"/>
          <w:b w:val="0"/>
          <w:sz w:val="24"/>
          <w:szCs w:val="24"/>
        </w:rPr>
        <w:t>60%</w:t>
      </w:r>
      <w:r w:rsidRPr="000015CC">
        <w:rPr>
          <w:rFonts w:ascii="宋体" w:eastAsia="宋体" w:cs="宋体" w:hint="eastAsia"/>
          <w:b w:val="0"/>
          <w:sz w:val="24"/>
          <w:szCs w:val="24"/>
        </w:rPr>
        <w:t>）。</w:t>
      </w:r>
    </w:p>
    <w:p w:rsidR="00FF79EF" w:rsidRDefault="00FF79EF" w:rsidP="00FF79EF">
      <w:pPr>
        <w:pStyle w:val="2"/>
        <w:kinsoku w:val="0"/>
        <w:overflowPunct w:val="0"/>
        <w:ind w:left="0" w:firstLineChars="200" w:firstLine="482"/>
        <w:rPr>
          <w:rFonts w:ascii="Times New Roman" w:eastAsia="黑体" w:cs="Times New Roman"/>
          <w:sz w:val="24"/>
          <w:szCs w:val="24"/>
        </w:rPr>
      </w:pPr>
      <w:r>
        <w:rPr>
          <w:rFonts w:ascii="Times New Roman" w:eastAsia="黑体" w:cs="Times New Roman" w:hint="eastAsia"/>
          <w:sz w:val="24"/>
          <w:szCs w:val="24"/>
        </w:rPr>
        <w:lastRenderedPageBreak/>
        <w:t>（三）评分标准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1701"/>
        <w:gridCol w:w="1700"/>
        <w:gridCol w:w="1702"/>
        <w:gridCol w:w="1559"/>
        <w:gridCol w:w="1525"/>
      </w:tblGrid>
      <w:tr w:rsidR="006D46CF" w:rsidRPr="004A6F2C" w:rsidTr="004502DD">
        <w:trPr>
          <w:trHeight w:val="427"/>
          <w:jc w:val="center"/>
        </w:trPr>
        <w:tc>
          <w:tcPr>
            <w:tcW w:w="593" w:type="pct"/>
            <w:vMerge w:val="restart"/>
            <w:shd w:val="clear" w:color="auto" w:fill="FFFFFF"/>
            <w:vAlign w:val="center"/>
          </w:tcPr>
          <w:p w:rsidR="006D46CF" w:rsidRPr="004A6F2C" w:rsidRDefault="006D46CF" w:rsidP="004502DD">
            <w:pPr>
              <w:snapToGrid w:val="0"/>
              <w:jc w:val="center"/>
              <w:rPr>
                <w:rFonts w:ascii="Times New Roman"/>
                <w:b/>
                <w:kern w:val="2"/>
                <w:sz w:val="20"/>
                <w:szCs w:val="24"/>
              </w:rPr>
            </w:pPr>
            <w:r w:rsidRPr="004A6F2C">
              <w:rPr>
                <w:rFonts w:ascii="Times New Roman" w:hint="eastAsia"/>
                <w:b/>
                <w:kern w:val="2"/>
                <w:sz w:val="20"/>
                <w:szCs w:val="24"/>
                <w:lang w:bidi="ar"/>
              </w:rPr>
              <w:t>考核项目</w:t>
            </w:r>
          </w:p>
        </w:tc>
        <w:tc>
          <w:tcPr>
            <w:tcW w:w="4407" w:type="pct"/>
            <w:gridSpan w:val="5"/>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hint="eastAsia"/>
                <w:b/>
                <w:kern w:val="2"/>
                <w:sz w:val="20"/>
                <w:szCs w:val="24"/>
              </w:rPr>
              <w:t>评分标准</w:t>
            </w:r>
          </w:p>
        </w:tc>
      </w:tr>
      <w:tr w:rsidR="004502DD" w:rsidRPr="004A6F2C" w:rsidTr="00E34041">
        <w:trPr>
          <w:trHeight w:val="427"/>
          <w:jc w:val="center"/>
        </w:trPr>
        <w:tc>
          <w:tcPr>
            <w:tcW w:w="593" w:type="pct"/>
            <w:vMerge/>
            <w:shd w:val="clear" w:color="auto" w:fill="FFFFFF"/>
          </w:tcPr>
          <w:p w:rsidR="006D46CF" w:rsidRPr="004A6F2C" w:rsidRDefault="006D46CF" w:rsidP="00103F80">
            <w:pPr>
              <w:snapToGrid w:val="0"/>
              <w:jc w:val="center"/>
              <w:rPr>
                <w:rFonts w:ascii="Times New Roman"/>
                <w:b/>
                <w:kern w:val="2"/>
                <w:sz w:val="20"/>
                <w:szCs w:val="24"/>
                <w:lang w:bidi="ar"/>
              </w:rPr>
            </w:pP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90-100</w:t>
            </w:r>
            <w:r w:rsidRPr="004A6F2C">
              <w:rPr>
                <w:rFonts w:ascii="Times New Roman" w:hint="eastAsia"/>
                <w:b/>
                <w:kern w:val="2"/>
                <w:sz w:val="20"/>
                <w:szCs w:val="24"/>
                <w:lang w:bidi="ar"/>
              </w:rPr>
              <w:t>分</w:t>
            </w:r>
          </w:p>
        </w:tc>
        <w:tc>
          <w:tcPr>
            <w:tcW w:w="915"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80-90</w:t>
            </w:r>
            <w:r w:rsidRPr="004A6F2C">
              <w:rPr>
                <w:rFonts w:ascii="Times New Roman" w:hint="eastAsia"/>
                <w:b/>
                <w:kern w:val="2"/>
                <w:sz w:val="20"/>
                <w:szCs w:val="24"/>
                <w:lang w:bidi="ar"/>
              </w:rPr>
              <w:t>分</w:t>
            </w:r>
          </w:p>
        </w:tc>
        <w:tc>
          <w:tcPr>
            <w:tcW w:w="916"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70-80</w:t>
            </w:r>
            <w:r w:rsidRPr="004A6F2C">
              <w:rPr>
                <w:rFonts w:ascii="Times New Roman" w:hint="eastAsia"/>
                <w:b/>
                <w:kern w:val="2"/>
                <w:sz w:val="20"/>
                <w:szCs w:val="24"/>
                <w:lang w:bidi="ar"/>
              </w:rPr>
              <w:t>分</w:t>
            </w:r>
          </w:p>
        </w:tc>
        <w:tc>
          <w:tcPr>
            <w:tcW w:w="839"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60-70</w:t>
            </w:r>
            <w:r w:rsidRPr="004A6F2C">
              <w:rPr>
                <w:rFonts w:ascii="Times New Roman" w:hint="eastAsia"/>
                <w:b/>
                <w:kern w:val="2"/>
                <w:sz w:val="20"/>
                <w:szCs w:val="24"/>
                <w:lang w:bidi="ar"/>
              </w:rPr>
              <w:t>分</w:t>
            </w:r>
          </w:p>
        </w:tc>
        <w:tc>
          <w:tcPr>
            <w:tcW w:w="821" w:type="pct"/>
            <w:shd w:val="clear" w:color="auto" w:fill="FFFFFF"/>
            <w:vAlign w:val="center"/>
          </w:tcPr>
          <w:p w:rsidR="006D46CF" w:rsidRPr="004A6F2C" w:rsidRDefault="006D46CF" w:rsidP="004502DD">
            <w:pPr>
              <w:spacing w:line="240" w:lineRule="exact"/>
              <w:jc w:val="center"/>
              <w:rPr>
                <w:rFonts w:ascii="Times New Roman"/>
                <w:b/>
                <w:kern w:val="2"/>
                <w:sz w:val="20"/>
                <w:szCs w:val="24"/>
              </w:rPr>
            </w:pPr>
            <w:r w:rsidRPr="004A6F2C">
              <w:rPr>
                <w:rFonts w:ascii="Times New Roman"/>
                <w:b/>
                <w:kern w:val="2"/>
                <w:sz w:val="20"/>
                <w:szCs w:val="24"/>
                <w:lang w:bidi="ar"/>
              </w:rPr>
              <w:t>0-60</w:t>
            </w:r>
            <w:r w:rsidRPr="004A6F2C">
              <w:rPr>
                <w:rFonts w:ascii="Times New Roman" w:hint="eastAsia"/>
                <w:b/>
                <w:kern w:val="2"/>
                <w:sz w:val="20"/>
                <w:szCs w:val="24"/>
                <w:lang w:bidi="ar"/>
              </w:rPr>
              <w:t>分</w:t>
            </w:r>
          </w:p>
        </w:tc>
      </w:tr>
      <w:tr w:rsidR="004502DD" w:rsidRPr="004A6F2C" w:rsidTr="00E34041">
        <w:trPr>
          <w:trHeight w:val="427"/>
          <w:jc w:val="center"/>
        </w:trPr>
        <w:tc>
          <w:tcPr>
            <w:tcW w:w="593" w:type="pct"/>
            <w:shd w:val="clear" w:color="auto" w:fill="FFFFFF"/>
            <w:vAlign w:val="center"/>
          </w:tcPr>
          <w:p w:rsidR="006D46CF" w:rsidRPr="004A6F2C" w:rsidRDefault="006D46CF" w:rsidP="004502DD">
            <w:pPr>
              <w:snapToGrid w:val="0"/>
              <w:jc w:val="center"/>
              <w:rPr>
                <w:rFonts w:ascii="Times New Roman"/>
                <w:sz w:val="21"/>
                <w:szCs w:val="24"/>
              </w:rPr>
            </w:pPr>
            <w:r w:rsidRPr="00834DE3">
              <w:rPr>
                <w:rFonts w:ascii="Times New Roman" w:hint="eastAsia"/>
                <w:sz w:val="21"/>
                <w:szCs w:val="24"/>
              </w:rPr>
              <w:t>课堂表现</w:t>
            </w:r>
          </w:p>
        </w:tc>
        <w:tc>
          <w:tcPr>
            <w:tcW w:w="916" w:type="pct"/>
            <w:shd w:val="clear" w:color="auto" w:fill="FFFFFF"/>
          </w:tcPr>
          <w:p w:rsidR="006D46CF" w:rsidRDefault="006D46CF" w:rsidP="00103F80">
            <w:pPr>
              <w:snapToGrid w:val="0"/>
              <w:rPr>
                <w:rFonts w:ascii="Times New Roman"/>
                <w:sz w:val="21"/>
                <w:szCs w:val="24"/>
              </w:rPr>
            </w:pPr>
            <w:r w:rsidRPr="001809B2">
              <w:rPr>
                <w:rFonts w:ascii="Times New Roman" w:hint="eastAsia"/>
                <w:sz w:val="21"/>
                <w:szCs w:val="24"/>
              </w:rPr>
              <w:t>严格遵守课堂纪律，按要求完成课堂练习且正确率高</w:t>
            </w:r>
            <w:r>
              <w:rPr>
                <w:rFonts w:ascii="Times New Roman" w:hint="eastAsia"/>
                <w:sz w:val="21"/>
                <w:szCs w:val="24"/>
              </w:rPr>
              <w:t>。</w:t>
            </w:r>
            <w:r w:rsidRPr="001809B2">
              <w:rPr>
                <w:rFonts w:ascii="Times New Roman" w:hint="eastAsia"/>
                <w:sz w:val="21"/>
                <w:szCs w:val="24"/>
              </w:rPr>
              <w:t>积极主动参与课堂讨论，</w:t>
            </w:r>
            <w:r w:rsidRPr="004A6F2C">
              <w:rPr>
                <w:rFonts w:ascii="Times New Roman" w:hint="eastAsia"/>
                <w:sz w:val="21"/>
                <w:szCs w:val="24"/>
              </w:rPr>
              <w:t>讨论表述的论点正确有新意，有自己的见解</w:t>
            </w:r>
            <w:r>
              <w:rPr>
                <w:rFonts w:ascii="Times New Roman" w:hint="eastAsia"/>
                <w:sz w:val="21"/>
                <w:szCs w:val="24"/>
              </w:rPr>
              <w:t>，</w:t>
            </w:r>
            <w:r w:rsidRPr="004A6F2C">
              <w:rPr>
                <w:rFonts w:ascii="Times New Roman" w:hint="eastAsia"/>
                <w:sz w:val="21"/>
                <w:szCs w:val="24"/>
              </w:rPr>
              <w:t>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实验课不迟到早退，遵守机房管理规范、爱护实验设备，积极与老师互动，按时提交</w:t>
            </w:r>
            <w:r w:rsidR="003013B2">
              <w:rPr>
                <w:rFonts w:ascii="Times New Roman" w:hint="eastAsia"/>
                <w:sz w:val="21"/>
                <w:szCs w:val="24"/>
              </w:rPr>
              <w:t>实验报告</w:t>
            </w:r>
            <w:r w:rsidRPr="004A6F2C">
              <w:rPr>
                <w:rFonts w:ascii="Times New Roman" w:hint="eastAsia"/>
                <w:sz w:val="21"/>
                <w:szCs w:val="24"/>
              </w:rPr>
              <w:t>。</w:t>
            </w:r>
          </w:p>
        </w:tc>
        <w:tc>
          <w:tcPr>
            <w:tcW w:w="915"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遵守课堂纪律，按要求完成课堂练习且正确率比较高</w:t>
            </w:r>
            <w:r w:rsidRPr="004A6F2C">
              <w:rPr>
                <w:rFonts w:ascii="Times New Roman" w:hint="eastAsia"/>
                <w:sz w:val="21"/>
                <w:szCs w:val="24"/>
              </w:rPr>
              <w:t>。</w:t>
            </w:r>
            <w:r w:rsidRPr="005143A7">
              <w:rPr>
                <w:rFonts w:ascii="Times New Roman" w:hint="eastAsia"/>
                <w:sz w:val="21"/>
                <w:szCs w:val="24"/>
              </w:rPr>
              <w:t>经常参与课堂讨论，</w:t>
            </w:r>
            <w:r w:rsidRPr="00A438B6">
              <w:rPr>
                <w:rFonts w:ascii="Times New Roman" w:hint="eastAsia"/>
                <w:sz w:val="21"/>
                <w:szCs w:val="24"/>
              </w:rPr>
              <w:t>表述的论点正确，有一定新意</w:t>
            </w:r>
            <w:r>
              <w:rPr>
                <w:rFonts w:ascii="Times New Roman" w:hint="eastAsia"/>
                <w:sz w:val="21"/>
                <w:szCs w:val="24"/>
              </w:rPr>
              <w:t>，</w:t>
            </w:r>
            <w:r w:rsidRPr="00A438B6">
              <w:rPr>
                <w:rFonts w:ascii="Times New Roman" w:hint="eastAsia"/>
                <w:sz w:val="21"/>
                <w:szCs w:val="24"/>
              </w:rPr>
              <w:t>讨论能体现良好的职业道德、职业使命感和社会责任感。</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实验课不迟到早退，遵守机房管理规范、爱护实验设备，课上老师互动一般，按时提交</w:t>
            </w:r>
            <w:r w:rsidR="00D548E7">
              <w:rPr>
                <w:rFonts w:ascii="Times New Roman" w:hint="eastAsia"/>
                <w:sz w:val="21"/>
                <w:szCs w:val="24"/>
              </w:rPr>
              <w:t>实验报告</w:t>
            </w:r>
            <w:r w:rsidRPr="004A6F2C">
              <w:rPr>
                <w:rFonts w:ascii="Times New Roman" w:hint="eastAsia"/>
                <w:sz w:val="21"/>
                <w:szCs w:val="24"/>
              </w:rPr>
              <w:t>。</w:t>
            </w:r>
          </w:p>
        </w:tc>
        <w:tc>
          <w:tcPr>
            <w:tcW w:w="916" w:type="pct"/>
            <w:shd w:val="clear" w:color="auto" w:fill="FFFFFF"/>
          </w:tcPr>
          <w:p w:rsidR="006D46CF" w:rsidRDefault="006D46CF" w:rsidP="00103F80">
            <w:pPr>
              <w:snapToGrid w:val="0"/>
              <w:rPr>
                <w:rFonts w:ascii="Times New Roman"/>
                <w:sz w:val="21"/>
                <w:szCs w:val="24"/>
              </w:rPr>
            </w:pPr>
            <w:r w:rsidRPr="005143A7">
              <w:rPr>
                <w:rFonts w:ascii="Times New Roman" w:hint="eastAsia"/>
                <w:sz w:val="21"/>
                <w:szCs w:val="24"/>
              </w:rPr>
              <w:t>比较遵守课堂纪律，按要求完成课堂练习且有一定正确率。较少参与课堂讨论，</w:t>
            </w:r>
            <w:r w:rsidRPr="00FA4DA1">
              <w:rPr>
                <w:rFonts w:ascii="Times New Roman" w:hint="eastAsia"/>
                <w:sz w:val="21"/>
                <w:szCs w:val="24"/>
              </w:rPr>
              <w:t>表述的论点基本正确</w:t>
            </w:r>
            <w:r>
              <w:rPr>
                <w:rFonts w:ascii="Times New Roman" w:hint="eastAsia"/>
                <w:sz w:val="21"/>
                <w:szCs w:val="24"/>
              </w:rPr>
              <w:t>，</w:t>
            </w:r>
            <w:r w:rsidRPr="004A6F2C">
              <w:rPr>
                <w:rFonts w:ascii="Times New Roman" w:hint="eastAsia"/>
                <w:sz w:val="21"/>
                <w:szCs w:val="24"/>
              </w:rPr>
              <w:t>讨论基本能体现职业道德、职业使命感和社会责任感</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实验课不迟到早退，遵守机房管理规范、爱护实验设备，课上不积极与老师互动，未按时提交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39" w:type="pct"/>
            <w:shd w:val="clear" w:color="auto" w:fill="FFFFFF"/>
          </w:tcPr>
          <w:p w:rsidR="006D46CF" w:rsidRPr="004A6F2C" w:rsidRDefault="006D46CF" w:rsidP="00103F80">
            <w:pPr>
              <w:snapToGrid w:val="0"/>
              <w:rPr>
                <w:rFonts w:ascii="Times New Roman"/>
                <w:sz w:val="21"/>
                <w:szCs w:val="24"/>
              </w:rPr>
            </w:pPr>
            <w:r w:rsidRPr="005143A7">
              <w:rPr>
                <w:rFonts w:ascii="Times New Roman" w:hint="eastAsia"/>
                <w:sz w:val="21"/>
                <w:szCs w:val="24"/>
              </w:rPr>
              <w:t>比较遵守课堂纪律，按要求基本完成课堂练习且有基本正确。偶尔参与课堂讨论，</w:t>
            </w:r>
            <w:r w:rsidRPr="004A6F2C">
              <w:rPr>
                <w:rFonts w:ascii="Times New Roman" w:hint="eastAsia"/>
                <w:sz w:val="21"/>
                <w:szCs w:val="24"/>
              </w:rPr>
              <w:t>表述思路一般，逻辑性不强，说服力一般</w:t>
            </w:r>
            <w:r>
              <w:rPr>
                <w:rFonts w:ascii="Times New Roman" w:hint="eastAsia"/>
                <w:sz w:val="21"/>
                <w:szCs w:val="24"/>
              </w:rPr>
              <w:t>。</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实验课有迟到早退现象，实验室上不认真听讲，课上不积极与老师互动，未按时提交</w:t>
            </w:r>
            <w:r w:rsidR="00D548E7">
              <w:rPr>
                <w:rFonts w:ascii="Times New Roman" w:hint="eastAsia"/>
                <w:sz w:val="21"/>
                <w:szCs w:val="24"/>
              </w:rPr>
              <w:t>实验报告</w:t>
            </w:r>
            <w:r w:rsidRPr="004A6F2C">
              <w:rPr>
                <w:rFonts w:ascii="Times New Roman" w:hint="eastAsia"/>
                <w:sz w:val="21"/>
                <w:szCs w:val="24"/>
              </w:rPr>
              <w:t>。</w:t>
            </w:r>
          </w:p>
        </w:tc>
        <w:tc>
          <w:tcPr>
            <w:tcW w:w="821" w:type="pct"/>
            <w:shd w:val="clear" w:color="auto" w:fill="FFFFFF"/>
          </w:tcPr>
          <w:p w:rsidR="00E90910" w:rsidRDefault="006D46CF" w:rsidP="00D548E7">
            <w:pPr>
              <w:snapToGrid w:val="0"/>
              <w:rPr>
                <w:rFonts w:ascii="Times New Roman"/>
                <w:sz w:val="21"/>
                <w:szCs w:val="24"/>
              </w:rPr>
            </w:pPr>
            <w:r w:rsidRPr="005143A7">
              <w:rPr>
                <w:rFonts w:ascii="Times New Roman" w:hint="eastAsia"/>
                <w:sz w:val="21"/>
                <w:szCs w:val="24"/>
              </w:rPr>
              <w:t>不太遵守课堂纪律，不参与课堂讨论，未按要求完成课堂练习或正确率低。</w:t>
            </w:r>
          </w:p>
          <w:p w:rsidR="006D46CF" w:rsidRPr="004A6F2C" w:rsidRDefault="006D46CF" w:rsidP="00D548E7">
            <w:pPr>
              <w:snapToGrid w:val="0"/>
              <w:rPr>
                <w:rFonts w:ascii="Times New Roman"/>
                <w:sz w:val="21"/>
                <w:szCs w:val="24"/>
              </w:rPr>
            </w:pPr>
            <w:r w:rsidRPr="004A6F2C">
              <w:rPr>
                <w:rFonts w:ascii="Times New Roman" w:hint="eastAsia"/>
                <w:sz w:val="21"/>
                <w:szCs w:val="24"/>
              </w:rPr>
              <w:t>实验课缺课，未提交</w:t>
            </w:r>
            <w:r w:rsidR="00D548E7">
              <w:rPr>
                <w:rFonts w:ascii="Times New Roman" w:hint="eastAsia"/>
                <w:sz w:val="21"/>
                <w:szCs w:val="24"/>
              </w:rPr>
              <w:t>实验报告</w:t>
            </w:r>
          </w:p>
        </w:tc>
      </w:tr>
      <w:tr w:rsidR="004502DD" w:rsidRPr="004A6F2C" w:rsidTr="00E34041">
        <w:trPr>
          <w:trHeight w:val="427"/>
          <w:jc w:val="center"/>
        </w:trPr>
        <w:tc>
          <w:tcPr>
            <w:tcW w:w="593" w:type="pct"/>
            <w:shd w:val="clear" w:color="auto" w:fill="FFFFFF"/>
            <w:vAlign w:val="center"/>
          </w:tcPr>
          <w:p w:rsidR="00F93684" w:rsidRPr="00834DE3" w:rsidRDefault="00F93684" w:rsidP="004502DD">
            <w:pPr>
              <w:snapToGrid w:val="0"/>
              <w:jc w:val="center"/>
              <w:rPr>
                <w:rFonts w:ascii="Times New Roman"/>
                <w:sz w:val="21"/>
                <w:szCs w:val="24"/>
              </w:rPr>
            </w:pPr>
            <w:r>
              <w:rPr>
                <w:rFonts w:ascii="Times New Roman" w:hint="eastAsia"/>
                <w:sz w:val="21"/>
                <w:szCs w:val="24"/>
              </w:rPr>
              <w:t>平时作业</w:t>
            </w:r>
          </w:p>
        </w:tc>
        <w:tc>
          <w:tcPr>
            <w:tcW w:w="916" w:type="pct"/>
            <w:shd w:val="clear" w:color="auto" w:fill="FFFFFF"/>
          </w:tcPr>
          <w:p w:rsidR="000A4AC9" w:rsidRDefault="00CA3BEC" w:rsidP="00CA3BEC">
            <w:pPr>
              <w:snapToGrid w:val="0"/>
              <w:rPr>
                <w:rFonts w:ascii="Times New Roman"/>
                <w:sz w:val="21"/>
                <w:szCs w:val="24"/>
              </w:rPr>
            </w:pPr>
            <w:r w:rsidRPr="00CA3BEC">
              <w:rPr>
                <w:rFonts w:ascii="Times New Roman" w:hint="eastAsia"/>
                <w:sz w:val="21"/>
                <w:szCs w:val="24"/>
              </w:rPr>
              <w:t>完全、准确地掌握各章节的基本内容和重点、难点知识，能够利用所学知识独立按时完成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5" w:type="pct"/>
            <w:shd w:val="clear" w:color="auto" w:fill="FFFFFF"/>
          </w:tcPr>
          <w:p w:rsidR="00F93684" w:rsidRDefault="00E90910" w:rsidP="00CA3BEC">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准确地掌握各章节的基本内容和重点、难点知识，能够利用所学知识独立按时完成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w:t>
            </w:r>
            <w:r>
              <w:rPr>
                <w:rFonts w:ascii="Times New Roman" w:hint="eastAsia"/>
                <w:sz w:val="21"/>
                <w:szCs w:val="24"/>
              </w:rPr>
              <w:t>结论具有一定创新性。</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r>
              <w:rPr>
                <w:rFonts w:ascii="Times New Roman" w:hint="eastAsia"/>
                <w:sz w:val="21"/>
                <w:szCs w:val="24"/>
              </w:rPr>
              <w:t>。</w:t>
            </w:r>
          </w:p>
        </w:tc>
        <w:tc>
          <w:tcPr>
            <w:tcW w:w="916"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掌握各章节的基本内容和重点、难点知识，能够利用所学知识独立按时完成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比较</w:t>
            </w:r>
            <w:r w:rsidRPr="00CA3BEC">
              <w:rPr>
                <w:rFonts w:ascii="Times New Roman" w:hint="eastAsia"/>
                <w:sz w:val="21"/>
                <w:szCs w:val="24"/>
              </w:rPr>
              <w:t>清晰</w:t>
            </w:r>
            <w:r>
              <w:rPr>
                <w:rFonts w:ascii="Times New Roman" w:hint="eastAsia"/>
                <w:sz w:val="21"/>
                <w:szCs w:val="24"/>
              </w:rPr>
              <w:t>，分析准确。</w:t>
            </w:r>
            <w:r w:rsidRPr="00CA3BEC">
              <w:rPr>
                <w:rFonts w:ascii="Times New Roman" w:hint="eastAsia"/>
                <w:sz w:val="21"/>
                <w:szCs w:val="24"/>
              </w:rPr>
              <w:t>态度认真</w:t>
            </w:r>
            <w:r>
              <w:rPr>
                <w:rFonts w:ascii="Times New Roman" w:hint="eastAsia"/>
                <w:sz w:val="21"/>
                <w:szCs w:val="24"/>
              </w:rPr>
              <w:t>，</w:t>
            </w:r>
            <w:r w:rsidRPr="00CA3BEC">
              <w:rPr>
                <w:rFonts w:ascii="Times New Roman" w:hint="eastAsia"/>
                <w:sz w:val="21"/>
                <w:szCs w:val="24"/>
              </w:rPr>
              <w:t>字迹工整</w:t>
            </w:r>
          </w:p>
        </w:tc>
        <w:tc>
          <w:tcPr>
            <w:tcW w:w="839" w:type="pct"/>
            <w:shd w:val="clear" w:color="auto" w:fill="FFFFFF"/>
          </w:tcPr>
          <w:p w:rsidR="00F93684" w:rsidRDefault="00E90910" w:rsidP="00E90910">
            <w:pPr>
              <w:snapToGrid w:val="0"/>
              <w:rPr>
                <w:rFonts w:ascii="Times New Roman"/>
                <w:sz w:val="21"/>
                <w:szCs w:val="24"/>
              </w:rPr>
            </w:pPr>
            <w:r>
              <w:rPr>
                <w:rFonts w:ascii="Times New Roman" w:hint="eastAsia"/>
                <w:sz w:val="21"/>
                <w:szCs w:val="24"/>
              </w:rPr>
              <w:t>基本</w:t>
            </w:r>
            <w:r w:rsidRPr="00CA3BEC">
              <w:rPr>
                <w:rFonts w:ascii="Times New Roman" w:hint="eastAsia"/>
                <w:sz w:val="21"/>
                <w:szCs w:val="24"/>
              </w:rPr>
              <w:t>掌握各章节的基本内容和重点、难点知识，能够利用所学知识完成</w:t>
            </w:r>
            <w:r>
              <w:rPr>
                <w:rFonts w:ascii="Times New Roman" w:hint="eastAsia"/>
                <w:sz w:val="21"/>
                <w:szCs w:val="24"/>
              </w:rPr>
              <w:t>指定</w:t>
            </w:r>
            <w:r w:rsidRPr="00CA3BEC">
              <w:rPr>
                <w:rFonts w:ascii="Times New Roman" w:hint="eastAsia"/>
                <w:sz w:val="21"/>
                <w:szCs w:val="24"/>
              </w:rPr>
              <w:t>作业</w:t>
            </w:r>
            <w:r>
              <w:rPr>
                <w:rFonts w:ascii="Times New Roman" w:hint="eastAsia"/>
                <w:sz w:val="21"/>
                <w:szCs w:val="24"/>
              </w:rPr>
              <w:t>。解答问题</w:t>
            </w:r>
            <w:r w:rsidRPr="00CA3BEC">
              <w:rPr>
                <w:rFonts w:ascii="Times New Roman" w:hint="eastAsia"/>
                <w:sz w:val="21"/>
                <w:szCs w:val="24"/>
              </w:rPr>
              <w:t>思路</w:t>
            </w:r>
            <w:r>
              <w:rPr>
                <w:rFonts w:ascii="Times New Roman" w:hint="eastAsia"/>
                <w:sz w:val="21"/>
                <w:szCs w:val="24"/>
              </w:rPr>
              <w:t>较</w:t>
            </w:r>
            <w:r w:rsidRPr="00CA3BEC">
              <w:rPr>
                <w:rFonts w:ascii="Times New Roman" w:hint="eastAsia"/>
                <w:sz w:val="21"/>
                <w:szCs w:val="24"/>
              </w:rPr>
              <w:t>清晰</w:t>
            </w:r>
            <w:r>
              <w:rPr>
                <w:rFonts w:ascii="Times New Roman" w:hint="eastAsia"/>
                <w:sz w:val="21"/>
                <w:szCs w:val="24"/>
              </w:rPr>
              <w:t>，分析较准确。</w:t>
            </w:r>
            <w:r w:rsidRPr="00CA3BEC">
              <w:rPr>
                <w:rFonts w:ascii="Times New Roman" w:hint="eastAsia"/>
                <w:sz w:val="21"/>
                <w:szCs w:val="24"/>
              </w:rPr>
              <w:t>态度</w:t>
            </w:r>
            <w:r>
              <w:rPr>
                <w:rFonts w:ascii="Times New Roman" w:hint="eastAsia"/>
                <w:sz w:val="21"/>
                <w:szCs w:val="24"/>
              </w:rPr>
              <w:t>一般，</w:t>
            </w:r>
            <w:r w:rsidRPr="00CA3BEC">
              <w:rPr>
                <w:rFonts w:ascii="Times New Roman" w:hint="eastAsia"/>
                <w:sz w:val="21"/>
                <w:szCs w:val="24"/>
              </w:rPr>
              <w:t>字迹</w:t>
            </w:r>
            <w:r>
              <w:rPr>
                <w:rFonts w:ascii="Times New Roman" w:hint="eastAsia"/>
                <w:sz w:val="21"/>
                <w:szCs w:val="24"/>
              </w:rPr>
              <w:t>基本</w:t>
            </w:r>
            <w:r w:rsidRPr="00CA3BEC">
              <w:rPr>
                <w:rFonts w:ascii="Times New Roman" w:hint="eastAsia"/>
                <w:sz w:val="21"/>
                <w:szCs w:val="24"/>
              </w:rPr>
              <w:t>工整</w:t>
            </w:r>
          </w:p>
        </w:tc>
        <w:tc>
          <w:tcPr>
            <w:tcW w:w="821" w:type="pct"/>
            <w:shd w:val="clear" w:color="auto" w:fill="FFFFFF"/>
          </w:tcPr>
          <w:p w:rsidR="00F93684" w:rsidRDefault="0050263C" w:rsidP="0050263C">
            <w:pPr>
              <w:snapToGrid w:val="0"/>
              <w:rPr>
                <w:rFonts w:ascii="Times New Roman"/>
                <w:sz w:val="21"/>
                <w:szCs w:val="24"/>
              </w:rPr>
            </w:pPr>
            <w:r>
              <w:rPr>
                <w:rFonts w:ascii="Times New Roman" w:hint="eastAsia"/>
                <w:sz w:val="21"/>
                <w:szCs w:val="24"/>
              </w:rPr>
              <w:t>对</w:t>
            </w:r>
            <w:r w:rsidR="00E90910" w:rsidRPr="00CA3BEC">
              <w:rPr>
                <w:rFonts w:ascii="Times New Roman" w:hint="eastAsia"/>
                <w:sz w:val="21"/>
                <w:szCs w:val="24"/>
              </w:rPr>
              <w:t>各章节的基本内容和重点、难点知识</w:t>
            </w:r>
            <w:r>
              <w:rPr>
                <w:rFonts w:ascii="Times New Roman" w:hint="eastAsia"/>
                <w:sz w:val="21"/>
                <w:szCs w:val="24"/>
              </w:rPr>
              <w:t>不了解</w:t>
            </w:r>
            <w:r w:rsidR="00E90910" w:rsidRPr="00CA3BEC">
              <w:rPr>
                <w:rFonts w:ascii="Times New Roman" w:hint="eastAsia"/>
                <w:sz w:val="21"/>
                <w:szCs w:val="24"/>
              </w:rPr>
              <w:t>，</w:t>
            </w:r>
            <w:r>
              <w:rPr>
                <w:rFonts w:ascii="Times New Roman" w:hint="eastAsia"/>
                <w:sz w:val="21"/>
                <w:szCs w:val="24"/>
              </w:rPr>
              <w:t>未</w:t>
            </w:r>
            <w:r w:rsidR="00E90910" w:rsidRPr="00CA3BEC">
              <w:rPr>
                <w:rFonts w:ascii="Times New Roman" w:hint="eastAsia"/>
                <w:sz w:val="21"/>
                <w:szCs w:val="24"/>
              </w:rPr>
              <w:t>按时完成</w:t>
            </w:r>
            <w:r w:rsidR="00E90910">
              <w:rPr>
                <w:rFonts w:ascii="Times New Roman" w:hint="eastAsia"/>
                <w:sz w:val="21"/>
                <w:szCs w:val="24"/>
              </w:rPr>
              <w:t>指定</w:t>
            </w:r>
            <w:r w:rsidR="00E90910" w:rsidRPr="00CA3BEC">
              <w:rPr>
                <w:rFonts w:ascii="Times New Roman" w:hint="eastAsia"/>
                <w:sz w:val="21"/>
                <w:szCs w:val="24"/>
              </w:rPr>
              <w:t>作业</w:t>
            </w:r>
            <w:r w:rsidR="00E90910">
              <w:rPr>
                <w:rFonts w:ascii="Times New Roman" w:hint="eastAsia"/>
                <w:sz w:val="21"/>
                <w:szCs w:val="24"/>
              </w:rPr>
              <w:t>。解答问题</w:t>
            </w:r>
            <w:r w:rsidR="00E90910" w:rsidRPr="00CA3BEC">
              <w:rPr>
                <w:rFonts w:ascii="Times New Roman" w:hint="eastAsia"/>
                <w:sz w:val="21"/>
                <w:szCs w:val="24"/>
              </w:rPr>
              <w:t>思路</w:t>
            </w:r>
            <w:r>
              <w:rPr>
                <w:rFonts w:ascii="Times New Roman" w:hint="eastAsia"/>
                <w:sz w:val="21"/>
                <w:szCs w:val="24"/>
              </w:rPr>
              <w:t>不</w:t>
            </w:r>
            <w:r w:rsidR="00E90910" w:rsidRPr="00CA3BEC">
              <w:rPr>
                <w:rFonts w:ascii="Times New Roman" w:hint="eastAsia"/>
                <w:sz w:val="21"/>
                <w:szCs w:val="24"/>
              </w:rPr>
              <w:t>清晰</w:t>
            </w:r>
            <w:r w:rsidR="00E90910">
              <w:rPr>
                <w:rFonts w:ascii="Times New Roman" w:hint="eastAsia"/>
                <w:sz w:val="21"/>
                <w:szCs w:val="24"/>
              </w:rPr>
              <w:t>，分析</w:t>
            </w:r>
            <w:r>
              <w:rPr>
                <w:rFonts w:ascii="Times New Roman" w:hint="eastAsia"/>
                <w:sz w:val="21"/>
                <w:szCs w:val="24"/>
              </w:rPr>
              <w:t>不</w:t>
            </w:r>
            <w:r w:rsidR="00E90910">
              <w:rPr>
                <w:rFonts w:ascii="Times New Roman" w:hint="eastAsia"/>
                <w:sz w:val="21"/>
                <w:szCs w:val="24"/>
              </w:rPr>
              <w:t>准确。</w:t>
            </w:r>
            <w:r w:rsidR="00E90910" w:rsidRPr="00CA3BEC">
              <w:rPr>
                <w:rFonts w:ascii="Times New Roman" w:hint="eastAsia"/>
                <w:sz w:val="21"/>
                <w:szCs w:val="24"/>
              </w:rPr>
              <w:t>态度</w:t>
            </w:r>
            <w:r>
              <w:rPr>
                <w:rFonts w:ascii="Times New Roman" w:hint="eastAsia"/>
                <w:sz w:val="21"/>
                <w:szCs w:val="24"/>
              </w:rPr>
              <w:t>不</w:t>
            </w:r>
            <w:r w:rsidR="00E90910" w:rsidRPr="00CA3BEC">
              <w:rPr>
                <w:rFonts w:ascii="Times New Roman" w:hint="eastAsia"/>
                <w:sz w:val="21"/>
                <w:szCs w:val="24"/>
              </w:rPr>
              <w:t>认真</w:t>
            </w:r>
            <w:r w:rsidR="00E90910">
              <w:rPr>
                <w:rFonts w:ascii="Times New Roman" w:hint="eastAsia"/>
                <w:sz w:val="21"/>
                <w:szCs w:val="24"/>
              </w:rPr>
              <w:t>，</w:t>
            </w:r>
            <w:r w:rsidR="00E90910" w:rsidRPr="00CA3BEC">
              <w:rPr>
                <w:rFonts w:ascii="Times New Roman" w:hint="eastAsia"/>
                <w:sz w:val="21"/>
                <w:szCs w:val="24"/>
              </w:rPr>
              <w:t>字迹</w:t>
            </w:r>
            <w:r>
              <w:rPr>
                <w:rFonts w:ascii="Times New Roman" w:hint="eastAsia"/>
                <w:sz w:val="21"/>
                <w:szCs w:val="24"/>
              </w:rPr>
              <w:t>潦草难于辨认。</w:t>
            </w:r>
          </w:p>
        </w:tc>
      </w:tr>
      <w:tr w:rsidR="004502DD" w:rsidRPr="004A6F2C" w:rsidTr="00E34041">
        <w:trPr>
          <w:trHeight w:val="227"/>
          <w:jc w:val="center"/>
        </w:trPr>
        <w:tc>
          <w:tcPr>
            <w:tcW w:w="593" w:type="pct"/>
            <w:shd w:val="clear" w:color="auto" w:fill="FFFFFF"/>
            <w:vAlign w:val="center"/>
          </w:tcPr>
          <w:p w:rsidR="00F93684" w:rsidRPr="004A6F2C" w:rsidRDefault="00F93684" w:rsidP="00AB75EF">
            <w:pPr>
              <w:snapToGrid w:val="0"/>
              <w:jc w:val="center"/>
              <w:rPr>
                <w:rFonts w:ascii="Times New Roman"/>
                <w:sz w:val="21"/>
                <w:szCs w:val="24"/>
              </w:rPr>
            </w:pPr>
            <w:r w:rsidRPr="004A6F2C">
              <w:rPr>
                <w:rFonts w:ascii="Times New Roman" w:hint="eastAsia"/>
                <w:sz w:val="21"/>
                <w:szCs w:val="24"/>
              </w:rPr>
              <w:t>实验项目</w:t>
            </w:r>
          </w:p>
        </w:tc>
        <w:tc>
          <w:tcPr>
            <w:tcW w:w="916" w:type="pct"/>
            <w:shd w:val="clear" w:color="auto" w:fill="FFFFFF"/>
          </w:tcPr>
          <w:p w:rsidR="00EC0BE0" w:rsidRDefault="00AB75EF" w:rsidP="00F93684">
            <w:pPr>
              <w:snapToGrid w:val="0"/>
              <w:rPr>
                <w:rFonts w:ascii="Times New Roman"/>
                <w:sz w:val="21"/>
                <w:szCs w:val="24"/>
              </w:rPr>
            </w:pPr>
            <w:r>
              <w:rPr>
                <w:rFonts w:ascii="Times New Roman" w:hint="eastAsia"/>
                <w:sz w:val="21"/>
                <w:szCs w:val="24"/>
              </w:rPr>
              <w:t>实验过程</w:t>
            </w:r>
            <w:r w:rsidR="00F93684" w:rsidRPr="004A6F2C">
              <w:rPr>
                <w:rFonts w:ascii="Times New Roman" w:hint="eastAsia"/>
                <w:sz w:val="21"/>
                <w:szCs w:val="24"/>
              </w:rPr>
              <w:t>中所采用的方法和实验步骤能够解决问题，操作正确，实验项目内容完整，项目完成结果与标准结果一致。</w:t>
            </w:r>
          </w:p>
          <w:p w:rsidR="00EC0BE0" w:rsidRPr="004A6F2C" w:rsidRDefault="00EC0BE0" w:rsidP="00AB75EF">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报告中对实验过程叙述详细、语言表达准确，条理清楚，</w:t>
            </w:r>
            <w:r w:rsidR="00AB75EF">
              <w:rPr>
                <w:rFonts w:ascii="Times New Roman" w:hint="eastAsia"/>
                <w:sz w:val="21"/>
                <w:szCs w:val="24"/>
              </w:rPr>
              <w:t>无</w:t>
            </w:r>
            <w:r w:rsidRPr="00EC0BE0">
              <w:rPr>
                <w:rFonts w:ascii="Times New Roman" w:hint="eastAsia"/>
                <w:sz w:val="21"/>
                <w:szCs w:val="24"/>
              </w:rPr>
              <w:t>抄袭。对实验过程中存在问题分析透彻</w:t>
            </w:r>
            <w:r w:rsidR="00AB75EF">
              <w:rPr>
                <w:rFonts w:ascii="Times New Roman" w:hint="eastAsia"/>
                <w:sz w:val="21"/>
                <w:szCs w:val="24"/>
              </w:rPr>
              <w:t>，</w:t>
            </w:r>
            <w:r w:rsidRPr="00EC0BE0">
              <w:rPr>
                <w:rFonts w:ascii="Times New Roman" w:hint="eastAsia"/>
                <w:sz w:val="21"/>
                <w:szCs w:val="24"/>
              </w:rPr>
              <w:t>实验心得体会深刻、</w:t>
            </w:r>
            <w:r w:rsidRPr="00EC0BE0">
              <w:rPr>
                <w:rFonts w:ascii="Times New Roman" w:hint="eastAsia"/>
                <w:sz w:val="21"/>
                <w:szCs w:val="24"/>
              </w:rPr>
              <w:lastRenderedPageBreak/>
              <w:t>有创意，有自己的个人见解和想法，提出问题并给出解决方法。</w:t>
            </w:r>
          </w:p>
        </w:tc>
        <w:tc>
          <w:tcPr>
            <w:tcW w:w="915"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详细、语言表达准确，条理清楚，</w:t>
            </w:r>
            <w:r>
              <w:rPr>
                <w:rFonts w:ascii="Times New Roman" w:hint="eastAsia"/>
                <w:sz w:val="21"/>
                <w:szCs w:val="24"/>
              </w:rPr>
              <w:t>无</w:t>
            </w:r>
            <w:r w:rsidRPr="00EC0BE0">
              <w:rPr>
                <w:rFonts w:ascii="Times New Roman" w:hint="eastAsia"/>
                <w:sz w:val="21"/>
                <w:szCs w:val="24"/>
              </w:rPr>
              <w:t>抄袭。对实验过程中存在问题</w:t>
            </w:r>
            <w:r>
              <w:rPr>
                <w:rFonts w:ascii="Times New Roman" w:hint="eastAsia"/>
                <w:sz w:val="21"/>
                <w:szCs w:val="24"/>
              </w:rPr>
              <w:t>进行分析，有</w:t>
            </w:r>
            <w:r w:rsidRPr="00EC0BE0">
              <w:rPr>
                <w:rFonts w:ascii="Times New Roman" w:hint="eastAsia"/>
                <w:sz w:val="21"/>
                <w:szCs w:val="24"/>
              </w:rPr>
              <w:t>实验心得体会，有</w:t>
            </w:r>
            <w:r w:rsidRPr="00EC0BE0">
              <w:rPr>
                <w:rFonts w:ascii="Times New Roman" w:hint="eastAsia"/>
                <w:sz w:val="21"/>
                <w:szCs w:val="24"/>
              </w:rPr>
              <w:lastRenderedPageBreak/>
              <w:t>自己的个人见解和想法，提出问题并给出</w:t>
            </w:r>
            <w:r>
              <w:rPr>
                <w:rFonts w:ascii="Times New Roman" w:hint="eastAsia"/>
                <w:sz w:val="21"/>
                <w:szCs w:val="24"/>
              </w:rPr>
              <w:t>粗略</w:t>
            </w:r>
            <w:r w:rsidRPr="00EC0BE0">
              <w:rPr>
                <w:rFonts w:ascii="Times New Roman" w:hint="eastAsia"/>
                <w:sz w:val="21"/>
                <w:szCs w:val="24"/>
              </w:rPr>
              <w:t>解决方法。</w:t>
            </w:r>
          </w:p>
        </w:tc>
        <w:tc>
          <w:tcPr>
            <w:tcW w:w="916"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中所采用的方法和实验步骤能够解决问题，操作正确，实验项目内容</w:t>
            </w:r>
            <w:r>
              <w:rPr>
                <w:rFonts w:ascii="Times New Roman" w:hint="eastAsia"/>
                <w:sz w:val="21"/>
                <w:szCs w:val="24"/>
              </w:rPr>
              <w:t>基本</w:t>
            </w:r>
            <w:r w:rsidRPr="004A6F2C">
              <w:rPr>
                <w:rFonts w:ascii="Times New Roman" w:hint="eastAsia"/>
                <w:sz w:val="21"/>
                <w:szCs w:val="24"/>
              </w:rPr>
              <w:t>完整，项目完成结果与标准结果一致。</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较</w:t>
            </w:r>
            <w:r w:rsidRPr="00EC0BE0">
              <w:rPr>
                <w:rFonts w:ascii="Times New Roman" w:hint="eastAsia"/>
                <w:sz w:val="21"/>
                <w:szCs w:val="24"/>
              </w:rPr>
              <w:t>详细、语言表达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，有自己的</w:t>
            </w:r>
            <w:r>
              <w:rPr>
                <w:rFonts w:ascii="Times New Roman" w:hint="eastAsia"/>
                <w:sz w:val="21"/>
                <w:szCs w:val="24"/>
              </w:rPr>
              <w:lastRenderedPageBreak/>
              <w:t>个人见解和想法。</w:t>
            </w:r>
            <w:r w:rsidRPr="004A6F2C">
              <w:rPr>
                <w:rFonts w:ascii="Times New Roman"/>
                <w:sz w:val="21"/>
                <w:szCs w:val="24"/>
              </w:rPr>
              <w:t xml:space="preserve"> </w:t>
            </w:r>
          </w:p>
        </w:tc>
        <w:tc>
          <w:tcPr>
            <w:tcW w:w="839"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中所采用的方法和实验步骤能够解决问题，操作</w:t>
            </w:r>
            <w:r>
              <w:rPr>
                <w:rFonts w:ascii="Times New Roman" w:hint="eastAsia"/>
                <w:sz w:val="21"/>
                <w:szCs w:val="24"/>
              </w:rPr>
              <w:t>基本</w:t>
            </w:r>
            <w:r w:rsidRPr="004A6F2C">
              <w:rPr>
                <w:rFonts w:ascii="Times New Roman" w:hint="eastAsia"/>
                <w:sz w:val="21"/>
                <w:szCs w:val="24"/>
              </w:rPr>
              <w:t>正确，实验项目内容</w:t>
            </w:r>
            <w:r>
              <w:rPr>
                <w:rFonts w:ascii="Times New Roman" w:hint="eastAsia"/>
                <w:sz w:val="21"/>
                <w:szCs w:val="24"/>
              </w:rPr>
              <w:t>基本</w:t>
            </w:r>
            <w:r w:rsidRPr="004A6F2C">
              <w:rPr>
                <w:rFonts w:ascii="Times New Roman" w:hint="eastAsia"/>
                <w:sz w:val="21"/>
                <w:szCs w:val="24"/>
              </w:rPr>
              <w:t>完整，项目完成结果与标准结果</w:t>
            </w:r>
            <w:r>
              <w:rPr>
                <w:rFonts w:ascii="Times New Roman" w:hint="eastAsia"/>
                <w:sz w:val="21"/>
                <w:szCs w:val="24"/>
              </w:rPr>
              <w:t>相符</w:t>
            </w:r>
            <w:r w:rsidRPr="004A6F2C">
              <w:rPr>
                <w:rFonts w:ascii="Times New Roman" w:hint="eastAsia"/>
                <w:sz w:val="21"/>
                <w:szCs w:val="24"/>
              </w:rPr>
              <w:t>。</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较</w:t>
            </w:r>
            <w:r w:rsidRPr="00EC0BE0">
              <w:rPr>
                <w:rFonts w:ascii="Times New Roman" w:hint="eastAsia"/>
                <w:sz w:val="21"/>
                <w:szCs w:val="24"/>
              </w:rPr>
              <w:t>准确，</w:t>
            </w:r>
            <w:r>
              <w:rPr>
                <w:rFonts w:ascii="Times New Roman" w:hint="eastAsia"/>
                <w:sz w:val="21"/>
                <w:szCs w:val="24"/>
              </w:rPr>
              <w:t>无</w:t>
            </w:r>
            <w:r w:rsidRPr="00EC0BE0">
              <w:rPr>
                <w:rFonts w:ascii="Times New Roman" w:hint="eastAsia"/>
                <w:sz w:val="21"/>
                <w:szCs w:val="24"/>
              </w:rPr>
              <w:t>抄袭。</w:t>
            </w:r>
            <w:r>
              <w:rPr>
                <w:rFonts w:ascii="Times New Roman" w:hint="eastAsia"/>
                <w:sz w:val="21"/>
                <w:szCs w:val="24"/>
              </w:rPr>
              <w:t>能</w:t>
            </w:r>
            <w:r w:rsidRPr="00EC0BE0">
              <w:rPr>
                <w:rFonts w:ascii="Times New Roman" w:hint="eastAsia"/>
                <w:sz w:val="21"/>
                <w:szCs w:val="24"/>
              </w:rPr>
              <w:t>对实验过程中存在</w:t>
            </w:r>
            <w:r w:rsidRPr="00EC0BE0">
              <w:rPr>
                <w:rFonts w:ascii="Times New Roman" w:hint="eastAsia"/>
                <w:sz w:val="21"/>
                <w:szCs w:val="24"/>
              </w:rPr>
              <w:lastRenderedPageBreak/>
              <w:t>问题</w:t>
            </w:r>
            <w:r>
              <w:rPr>
                <w:rFonts w:ascii="Times New Roman" w:hint="eastAsia"/>
                <w:sz w:val="21"/>
                <w:szCs w:val="24"/>
              </w:rPr>
              <w:t>进行分析，有</w:t>
            </w:r>
            <w:r w:rsidRPr="00EC0BE0">
              <w:rPr>
                <w:rFonts w:ascii="Times New Roman" w:hint="eastAsia"/>
                <w:sz w:val="21"/>
                <w:szCs w:val="24"/>
              </w:rPr>
              <w:t>实验心得体会</w:t>
            </w:r>
            <w:r>
              <w:rPr>
                <w:rFonts w:ascii="Times New Roman" w:hint="eastAsia"/>
                <w:sz w:val="21"/>
                <w:szCs w:val="24"/>
              </w:rPr>
              <w:t>。</w:t>
            </w:r>
            <w:r w:rsidRPr="004A6F2C">
              <w:rPr>
                <w:rFonts w:ascii="Times New Roman"/>
                <w:sz w:val="21"/>
                <w:szCs w:val="24"/>
              </w:rPr>
              <w:t xml:space="preserve"> </w:t>
            </w:r>
          </w:p>
        </w:tc>
        <w:tc>
          <w:tcPr>
            <w:tcW w:w="821" w:type="pct"/>
            <w:shd w:val="clear" w:color="auto" w:fill="FFFFFF"/>
          </w:tcPr>
          <w:p w:rsidR="0050263C" w:rsidRDefault="0050263C" w:rsidP="0050263C">
            <w:pPr>
              <w:snapToGrid w:val="0"/>
              <w:rPr>
                <w:rFonts w:ascii="Times New Roman"/>
                <w:sz w:val="21"/>
                <w:szCs w:val="24"/>
              </w:rPr>
            </w:pPr>
            <w:r>
              <w:rPr>
                <w:rFonts w:ascii="Times New Roman" w:hint="eastAsia"/>
                <w:sz w:val="21"/>
                <w:szCs w:val="24"/>
              </w:rPr>
              <w:lastRenderedPageBreak/>
              <w:t>实验过程</w:t>
            </w:r>
            <w:r w:rsidRPr="004A6F2C">
              <w:rPr>
                <w:rFonts w:ascii="Times New Roman" w:hint="eastAsia"/>
                <w:sz w:val="21"/>
                <w:szCs w:val="24"/>
              </w:rPr>
              <w:t>中所采用的方法和实验步骤</w:t>
            </w:r>
            <w:r>
              <w:rPr>
                <w:rFonts w:ascii="Times New Roman" w:hint="eastAsia"/>
                <w:sz w:val="21"/>
                <w:szCs w:val="24"/>
              </w:rPr>
              <w:t>不正确</w:t>
            </w:r>
            <w:r w:rsidRPr="004A6F2C">
              <w:rPr>
                <w:rFonts w:ascii="Times New Roman" w:hint="eastAsia"/>
                <w:sz w:val="21"/>
                <w:szCs w:val="24"/>
              </w:rPr>
              <w:t>，实验项目内容</w:t>
            </w:r>
            <w:r>
              <w:rPr>
                <w:rFonts w:ascii="Times New Roman" w:hint="eastAsia"/>
                <w:sz w:val="21"/>
                <w:szCs w:val="24"/>
              </w:rPr>
              <w:t>不</w:t>
            </w:r>
            <w:r w:rsidRPr="004A6F2C">
              <w:rPr>
                <w:rFonts w:ascii="Times New Roman" w:hint="eastAsia"/>
                <w:sz w:val="21"/>
                <w:szCs w:val="24"/>
              </w:rPr>
              <w:t>完整，项目完成结果与标准结果</w:t>
            </w:r>
            <w:r>
              <w:rPr>
                <w:rFonts w:ascii="Times New Roman" w:hint="eastAsia"/>
                <w:sz w:val="21"/>
                <w:szCs w:val="24"/>
              </w:rPr>
              <w:t>差异较大。</w:t>
            </w:r>
          </w:p>
          <w:p w:rsidR="00F93684" w:rsidRPr="004A6F2C" w:rsidRDefault="0050263C" w:rsidP="0050263C">
            <w:pPr>
              <w:snapToGrid w:val="0"/>
              <w:rPr>
                <w:rFonts w:ascii="Times New Roman"/>
                <w:sz w:val="21"/>
                <w:szCs w:val="24"/>
              </w:rPr>
            </w:pPr>
            <w:r>
              <w:rPr>
                <w:rFonts w:ascii="Times New Roman" w:hint="eastAsia"/>
                <w:sz w:val="21"/>
                <w:szCs w:val="24"/>
              </w:rPr>
              <w:t>实验</w:t>
            </w:r>
            <w:r w:rsidRPr="00EC0BE0">
              <w:rPr>
                <w:rFonts w:ascii="Times New Roman" w:hint="eastAsia"/>
                <w:sz w:val="21"/>
                <w:szCs w:val="24"/>
              </w:rPr>
              <w:t>报告中对实验过程叙述</w:t>
            </w:r>
            <w:r>
              <w:rPr>
                <w:rFonts w:ascii="Times New Roman" w:hint="eastAsia"/>
                <w:sz w:val="21"/>
                <w:szCs w:val="24"/>
              </w:rPr>
              <w:t>简略</w:t>
            </w:r>
            <w:r w:rsidRPr="00EC0BE0">
              <w:rPr>
                <w:rFonts w:ascii="Times New Roman" w:hint="eastAsia"/>
                <w:sz w:val="21"/>
                <w:szCs w:val="24"/>
              </w:rPr>
              <w:t>、语言表达</w:t>
            </w:r>
            <w:r>
              <w:rPr>
                <w:rFonts w:ascii="Times New Roman" w:hint="eastAsia"/>
                <w:sz w:val="21"/>
                <w:szCs w:val="24"/>
              </w:rPr>
              <w:t>不</w:t>
            </w:r>
            <w:r w:rsidRPr="00EC0BE0">
              <w:rPr>
                <w:rFonts w:ascii="Times New Roman" w:hint="eastAsia"/>
                <w:sz w:val="21"/>
                <w:szCs w:val="24"/>
              </w:rPr>
              <w:t>准确，</w:t>
            </w:r>
            <w:r>
              <w:rPr>
                <w:rFonts w:ascii="Times New Roman" w:hint="eastAsia"/>
                <w:sz w:val="21"/>
                <w:szCs w:val="24"/>
              </w:rPr>
              <w:t>有</w:t>
            </w:r>
            <w:r w:rsidRPr="00EC0BE0">
              <w:rPr>
                <w:rFonts w:ascii="Times New Roman" w:hint="eastAsia"/>
                <w:sz w:val="21"/>
                <w:szCs w:val="24"/>
              </w:rPr>
              <w:t>抄袭</w:t>
            </w:r>
            <w:r>
              <w:rPr>
                <w:rFonts w:ascii="Times New Roman" w:hint="eastAsia"/>
                <w:sz w:val="21"/>
                <w:szCs w:val="24"/>
              </w:rPr>
              <w:t>现象</w:t>
            </w:r>
            <w:r w:rsidRPr="00EC0BE0">
              <w:rPr>
                <w:rFonts w:ascii="Times New Roman" w:hint="eastAsia"/>
                <w:sz w:val="21"/>
                <w:szCs w:val="24"/>
              </w:rPr>
              <w:t>。对实验过程中存在问题</w:t>
            </w:r>
            <w:r>
              <w:rPr>
                <w:rFonts w:ascii="Times New Roman" w:hint="eastAsia"/>
                <w:sz w:val="21"/>
                <w:szCs w:val="24"/>
              </w:rPr>
              <w:t>不能进行分析，无</w:t>
            </w:r>
            <w:r w:rsidRPr="00EC0BE0">
              <w:rPr>
                <w:rFonts w:ascii="Times New Roman" w:hint="eastAsia"/>
                <w:sz w:val="21"/>
                <w:szCs w:val="24"/>
              </w:rPr>
              <w:t>实</w:t>
            </w:r>
            <w:r w:rsidRPr="00EC0BE0">
              <w:rPr>
                <w:rFonts w:ascii="Times New Roman" w:hint="eastAsia"/>
                <w:sz w:val="21"/>
                <w:szCs w:val="24"/>
              </w:rPr>
              <w:lastRenderedPageBreak/>
              <w:t>验心得体会</w:t>
            </w:r>
            <w:r>
              <w:rPr>
                <w:rFonts w:ascii="Times New Roman" w:hint="eastAsia"/>
                <w:sz w:val="21"/>
                <w:szCs w:val="24"/>
              </w:rPr>
              <w:t>。</w:t>
            </w:r>
          </w:p>
        </w:tc>
      </w:tr>
      <w:tr w:rsidR="005C7095" w:rsidRPr="004A6F2C" w:rsidTr="005C7095">
        <w:trPr>
          <w:trHeight w:val="227"/>
          <w:jc w:val="center"/>
        </w:trPr>
        <w:tc>
          <w:tcPr>
            <w:tcW w:w="593" w:type="pct"/>
            <w:shd w:val="clear" w:color="auto" w:fill="FFFFFF"/>
            <w:vAlign w:val="center"/>
          </w:tcPr>
          <w:p w:rsidR="005C7095" w:rsidRPr="004A6F2C" w:rsidRDefault="005C7095" w:rsidP="004502DD">
            <w:pPr>
              <w:snapToGrid w:val="0"/>
              <w:jc w:val="center"/>
              <w:rPr>
                <w:rFonts w:ascii="Times New Roman"/>
                <w:sz w:val="21"/>
                <w:szCs w:val="24"/>
              </w:rPr>
            </w:pPr>
            <w:r>
              <w:rPr>
                <w:rFonts w:ascii="Times New Roman" w:hint="eastAsia"/>
                <w:sz w:val="21"/>
                <w:szCs w:val="24"/>
              </w:rPr>
              <w:lastRenderedPageBreak/>
              <w:t>期中测试</w:t>
            </w:r>
          </w:p>
        </w:tc>
        <w:tc>
          <w:tcPr>
            <w:tcW w:w="4407" w:type="pct"/>
            <w:gridSpan w:val="5"/>
            <w:shd w:val="clear" w:color="auto" w:fill="FFFFFF"/>
            <w:vAlign w:val="center"/>
          </w:tcPr>
          <w:p w:rsidR="005C7095" w:rsidRPr="004A6F2C" w:rsidRDefault="005C7095" w:rsidP="005C7095">
            <w:pPr>
              <w:snapToGrid w:val="0"/>
              <w:jc w:val="center"/>
              <w:rPr>
                <w:rFonts w:ascii="Times New Roman"/>
                <w:sz w:val="21"/>
                <w:szCs w:val="24"/>
              </w:rPr>
            </w:pPr>
            <w:r w:rsidRPr="006D46CF">
              <w:rPr>
                <w:rFonts w:ascii="Times New Roman" w:hint="eastAsia"/>
                <w:sz w:val="21"/>
                <w:szCs w:val="24"/>
              </w:rPr>
              <w:t>评分标准以参考答案及评分细则为准</w:t>
            </w:r>
          </w:p>
        </w:tc>
      </w:tr>
      <w:tr w:rsidR="00F93684" w:rsidRPr="004A6F2C" w:rsidTr="00405AB0">
        <w:trPr>
          <w:trHeight w:val="227"/>
          <w:jc w:val="center"/>
        </w:trPr>
        <w:tc>
          <w:tcPr>
            <w:tcW w:w="593" w:type="pct"/>
            <w:shd w:val="clear" w:color="auto" w:fill="FFFFFF"/>
            <w:vAlign w:val="center"/>
          </w:tcPr>
          <w:p w:rsidR="00F93684" w:rsidRPr="004A6F2C" w:rsidRDefault="00F93684" w:rsidP="004502DD">
            <w:pPr>
              <w:snapToGrid w:val="0"/>
              <w:jc w:val="center"/>
              <w:rPr>
                <w:rFonts w:ascii="Times New Roman"/>
                <w:sz w:val="21"/>
                <w:szCs w:val="24"/>
              </w:rPr>
            </w:pPr>
            <w:r w:rsidRPr="004A6F2C">
              <w:rPr>
                <w:rFonts w:ascii="Times New Roman" w:hint="eastAsia"/>
                <w:sz w:val="21"/>
                <w:szCs w:val="24"/>
              </w:rPr>
              <w:t>期末考试</w:t>
            </w:r>
          </w:p>
        </w:tc>
        <w:tc>
          <w:tcPr>
            <w:tcW w:w="4407" w:type="pct"/>
            <w:gridSpan w:val="5"/>
            <w:shd w:val="clear" w:color="auto" w:fill="FFFFFF"/>
            <w:vAlign w:val="center"/>
          </w:tcPr>
          <w:p w:rsidR="00F93684" w:rsidRPr="004A6F2C" w:rsidRDefault="00F93684" w:rsidP="00405AB0">
            <w:pPr>
              <w:snapToGrid w:val="0"/>
              <w:jc w:val="center"/>
              <w:rPr>
                <w:rFonts w:ascii="Times New Roman"/>
                <w:sz w:val="21"/>
                <w:szCs w:val="24"/>
              </w:rPr>
            </w:pPr>
            <w:r w:rsidRPr="006D46CF">
              <w:rPr>
                <w:rFonts w:ascii="Times New Roman" w:hint="eastAsia"/>
                <w:sz w:val="21"/>
                <w:szCs w:val="24"/>
              </w:rPr>
              <w:t>评分标准以试卷参考答案及评分细则为准</w:t>
            </w:r>
          </w:p>
        </w:tc>
      </w:tr>
    </w:tbl>
    <w:p w:rsidR="006D46CF" w:rsidRPr="006D46CF" w:rsidRDefault="006D46CF" w:rsidP="00FF79EF">
      <w:pPr>
        <w:pStyle w:val="2"/>
        <w:kinsoku w:val="0"/>
        <w:overflowPunct w:val="0"/>
        <w:ind w:left="0" w:firstLineChars="200" w:firstLine="480"/>
        <w:rPr>
          <w:rFonts w:ascii="宋体" w:eastAsia="宋体" w:cs="宋体"/>
          <w:b w:val="0"/>
          <w:sz w:val="24"/>
          <w:szCs w:val="24"/>
        </w:rPr>
      </w:pPr>
    </w:p>
    <w:p w:rsidR="00FF79EF" w:rsidRDefault="00FF79EF" w:rsidP="00FF79EF">
      <w:pPr>
        <w:pStyle w:val="2"/>
        <w:kinsoku w:val="0"/>
        <w:overflowPunct w:val="0"/>
        <w:snapToGrid w:val="0"/>
        <w:spacing w:before="0" w:afterLines="50" w:after="156"/>
        <w:ind w:left="0" w:firstLineChars="200" w:firstLine="562"/>
        <w:rPr>
          <w:rFonts w:ascii="Times New Roman" w:eastAsia="黑体" w:cs="Times New Roman"/>
        </w:rPr>
      </w:pPr>
      <w:r>
        <w:rPr>
          <w:rFonts w:ascii="Times New Roman" w:eastAsia="黑体" w:cs="Times New Roman" w:hint="eastAsia"/>
        </w:rPr>
        <w:t>五、其它说明</w:t>
      </w:r>
    </w:p>
    <w:p w:rsidR="00A20480" w:rsidRDefault="006D5820" w:rsidP="00E34041">
      <w:pPr>
        <w:snapToGrid w:val="0"/>
        <w:spacing w:line="400" w:lineRule="exact"/>
        <w:ind w:firstLineChars="200" w:firstLine="480"/>
        <w:rPr>
          <w:rFonts w:ascii="Times New Roman" w:cs="Times New Roman"/>
          <w:color w:val="FF0000"/>
          <w:szCs w:val="21"/>
        </w:rPr>
      </w:pPr>
      <w:r w:rsidRPr="000015CC">
        <w:rPr>
          <w:rFonts w:hint="eastAsia"/>
          <w:sz w:val="24"/>
          <w:szCs w:val="24"/>
        </w:rPr>
        <w:t>本课程大纲依据</w:t>
      </w:r>
      <w:r w:rsidRPr="000015CC">
        <w:rPr>
          <w:sz w:val="24"/>
          <w:szCs w:val="24"/>
        </w:rPr>
        <w:t>2023</w:t>
      </w:r>
      <w:r w:rsidRPr="000015CC">
        <w:rPr>
          <w:rFonts w:hint="eastAsia"/>
          <w:sz w:val="24"/>
          <w:szCs w:val="24"/>
        </w:rPr>
        <w:t>版计算机科学与技术、物联网工程、数据科学与大数据技术专业人才培养方案，由大数据与智能工程学院计算机科学与技术系、物联网工程系、数据科学与大数据技术系讨论制定，大数据与智能工程学院教学工作委员会审定，教务处审核批准，自</w:t>
      </w:r>
      <w:r w:rsidRPr="000015CC">
        <w:rPr>
          <w:sz w:val="24"/>
          <w:szCs w:val="24"/>
        </w:rPr>
        <w:t>2023</w:t>
      </w:r>
      <w:r w:rsidRPr="000015CC">
        <w:rPr>
          <w:rFonts w:hint="eastAsia"/>
          <w:sz w:val="24"/>
          <w:szCs w:val="24"/>
        </w:rPr>
        <w:t>级开始执行。</w:t>
      </w:r>
    </w:p>
    <w:sectPr w:rsidR="00A20480" w:rsidSect="00750EC5">
      <w:pgSz w:w="11906" w:h="16838"/>
      <w:pgMar w:top="1417" w:right="1417" w:bottom="1417"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265" w:rsidRDefault="00315265">
      <w:pPr>
        <w:rPr>
          <w:rFonts w:ascii="Times New Roman" w:cs="Times New Roman"/>
          <w:sz w:val="24"/>
          <w:szCs w:val="24"/>
        </w:rPr>
      </w:pPr>
      <w:r>
        <w:rPr>
          <w:rFonts w:ascii="Times New Roman" w:cs="Times New Roman"/>
          <w:sz w:val="24"/>
          <w:szCs w:val="24"/>
        </w:rPr>
        <w:separator/>
      </w:r>
    </w:p>
  </w:endnote>
  <w:endnote w:type="continuationSeparator" w:id="0">
    <w:p w:rsidR="00315265" w:rsidRDefault="00315265">
      <w:pPr>
        <w:rPr>
          <w:rFonts w:ascii="Times New Roman" w:cs="Times New Roman"/>
          <w:sz w:val="24"/>
          <w:szCs w:val="24"/>
        </w:rPr>
      </w:pPr>
      <w:r>
        <w:rPr>
          <w:rFonts w:ascii="Times New Roman" w:cs="Times New Roman"/>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203" w:usb1="288F0000" w:usb2="00000016" w:usb3="00000000" w:csb0="00040001" w:csb1="00000000"/>
  </w:font>
  <w:font w:name="明黑等宽">
    <w:altName w:val="黑体"/>
    <w:charset w:val="86"/>
    <w:family w:val="modern"/>
    <w:pitch w:val="default"/>
    <w:sig w:usb0="00000001" w:usb1="080E0000" w:usb2="00000010" w:usb3="00000000" w:csb0="00040000" w:csb1="00000000"/>
  </w:font>
  <w:font w:name="Cambria">
    <w:altName w:val="Cambria"/>
    <w:panose1 w:val="02040503050406030204"/>
    <w:charset w:val="00"/>
    <w:family w:val="roman"/>
    <w:pitch w:val="variable"/>
    <w:sig w:usb0="E00006FF" w:usb1="420024FF" w:usb2="02000000"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黑体">
    <w:altName w:val="黑体"/>
    <w:panose1 w:val="02010609060101010101"/>
    <w:charset w:val="86"/>
    <w:family w:val="modern"/>
    <w:pitch w:val="fixed"/>
    <w:sig w:usb0="800002BF" w:usb1="38CF7CFA" w:usb2="00000016" w:usb3="00000000" w:csb0="00040001" w:csb1="00000000"/>
  </w:font>
  <w:font w:name="Wingdings 2">
    <w:altName w:val="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480" w:rsidRDefault="00EC5B0B">
    <w:pPr>
      <w:pStyle w:val="ab"/>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14935" cy="147955"/>
              <wp:effectExtent l="0" t="0"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480" w:rsidRDefault="00A20480">
                          <w:pPr>
                            <w:pStyle w:val="ab"/>
                          </w:pPr>
                          <w:r>
                            <w:fldChar w:fldCharType="begin"/>
                          </w:r>
                          <w:r>
                            <w:instrText xml:space="preserve"> PAGE  \* MERGEFORMAT </w:instrText>
                          </w:r>
                          <w:r>
                            <w:fldChar w:fldCharType="separate"/>
                          </w:r>
                          <w:r w:rsidR="00EC5B0B">
                            <w:rPr>
                              <w:noProof/>
                            </w:rPr>
                            <w:t>2</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9.05pt;height:11.6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" filled="f" stroked="f">
              <v:textbox style="mso-fit-shape-to-text:t" inset="0,0,0,0">
                <w:txbxContent>
                  <w:p w:rsidR="00A20480" w:rsidRDefault="00A20480">
                    <w:pPr>
                      <w:pStyle w:val="ab"/>
                    </w:pPr>
                    <w:r>
                      <w:fldChar w:fldCharType="begin"/>
                    </w:r>
                    <w:r>
                      <w:instrText xml:space="preserve"> PAGE  \* MERGEFORMAT </w:instrText>
                    </w:r>
                    <w:r>
                      <w:fldChar w:fldCharType="separate"/>
                    </w:r>
                    <w:r w:rsidR="00EC5B0B">
                      <w:rPr>
                        <w:noProof/>
                      </w:rPr>
                      <w:t>2</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265" w:rsidRDefault="00315265">
      <w:pPr>
        <w:rPr>
          <w:rFonts w:ascii="Times New Roman" w:cs="Times New Roman"/>
          <w:sz w:val="24"/>
          <w:szCs w:val="24"/>
        </w:rPr>
      </w:pPr>
      <w:r>
        <w:rPr>
          <w:rFonts w:ascii="Times New Roman" w:cs="Times New Roman"/>
          <w:sz w:val="24"/>
          <w:szCs w:val="24"/>
        </w:rPr>
        <w:separator/>
      </w:r>
    </w:p>
  </w:footnote>
  <w:footnote w:type="continuationSeparator" w:id="0">
    <w:p w:rsidR="00315265" w:rsidRDefault="00315265">
      <w:pPr>
        <w:rPr>
          <w:rFonts w:ascii="Times New Roman" w:cs="Times New Roman"/>
          <w:sz w:val="24"/>
          <w:szCs w:val="24"/>
        </w:rPr>
      </w:pPr>
      <w:r>
        <w:rPr>
          <w:rFonts w:ascii="Times New Roman" w:cs="Times New Roman"/>
          <w:sz w:val="24"/>
          <w:szCs w:val="24"/>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E8141C5"/>
    <w:multiLevelType w:val="singleLevel"/>
    <w:tmpl w:val="AE8141C5"/>
    <w:lvl w:ilvl="0">
      <w:start w:val="1"/>
      <w:numFmt w:val="decimal"/>
      <w:lvlText w:val="%1."/>
      <w:lvlJc w:val="left"/>
      <w:pPr>
        <w:tabs>
          <w:tab w:val="num" w:pos="780"/>
        </w:tabs>
        <w:ind w:left="780" w:hanging="360"/>
      </w:pPr>
      <w:rPr>
        <w:rFonts w:cs="Times New Roman"/>
      </w:rPr>
    </w:lvl>
  </w:abstractNum>
  <w:abstractNum w:abstractNumId="1" w15:restartNumberingAfterBreak="0">
    <w:nsid w:val="B316EE34"/>
    <w:multiLevelType w:val="hybridMultilevel"/>
    <w:tmpl w:val="B316EE34"/>
    <w:lvl w:ilvl="0" w:tplc="FFFFFFFF">
      <w:start w:val="2"/>
      <w:numFmt w:val="chineseCounting"/>
      <w:suff w:val="nothing"/>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B4F441C5"/>
    <w:multiLevelType w:val="singleLevel"/>
    <w:tmpl w:val="B4F441C5"/>
    <w:lvl w:ilvl="0">
      <w:start w:val="1"/>
      <w:numFmt w:val="bullet"/>
      <w:lvlText w:val=""/>
      <w:lvlJc w:val="left"/>
      <w:pPr>
        <w:tabs>
          <w:tab w:val="num" w:pos="360"/>
        </w:tabs>
        <w:ind w:left="360" w:hanging="360"/>
      </w:pPr>
      <w:rPr>
        <w:rFonts w:ascii="Wingdings" w:eastAsia="宋体" w:hAnsi="Wingdings"/>
      </w:rPr>
    </w:lvl>
  </w:abstractNum>
  <w:abstractNum w:abstractNumId="3" w15:restartNumberingAfterBreak="0">
    <w:nsid w:val="C17B08C7"/>
    <w:multiLevelType w:val="singleLevel"/>
    <w:tmpl w:val="C17B08C7"/>
    <w:lvl w:ilvl="0">
      <w:start w:val="1"/>
      <w:numFmt w:val="bullet"/>
      <w:lvlText w:val=""/>
      <w:lvlJc w:val="left"/>
      <w:pPr>
        <w:tabs>
          <w:tab w:val="num" w:pos="1620"/>
        </w:tabs>
        <w:ind w:left="1620" w:hanging="360"/>
      </w:pPr>
      <w:rPr>
        <w:rFonts w:ascii="Wingdings" w:eastAsia="宋体" w:hAnsi="Wingdings"/>
      </w:rPr>
    </w:lvl>
  </w:abstractNum>
  <w:abstractNum w:abstractNumId="4" w15:restartNumberingAfterBreak="0">
    <w:nsid w:val="CA0C0997"/>
    <w:multiLevelType w:val="singleLevel"/>
    <w:tmpl w:val="CA0C0997"/>
    <w:lvl w:ilvl="0">
      <w:start w:val="1"/>
      <w:numFmt w:val="decimal"/>
      <w:lvlText w:val="%1."/>
      <w:lvlJc w:val="left"/>
      <w:pPr>
        <w:tabs>
          <w:tab w:val="num" w:pos="1200"/>
        </w:tabs>
        <w:ind w:left="1200" w:hanging="360"/>
      </w:pPr>
      <w:rPr>
        <w:rFonts w:cs="Times New Roman"/>
      </w:rPr>
    </w:lvl>
  </w:abstractNum>
  <w:abstractNum w:abstractNumId="5" w15:restartNumberingAfterBreak="0">
    <w:nsid w:val="E25379EC"/>
    <w:multiLevelType w:val="singleLevel"/>
    <w:tmpl w:val="E25379EC"/>
    <w:lvl w:ilvl="0">
      <w:start w:val="1"/>
      <w:numFmt w:val="decimal"/>
      <w:lvlText w:val="%1."/>
      <w:lvlJc w:val="left"/>
      <w:pPr>
        <w:tabs>
          <w:tab w:val="num" w:pos="360"/>
        </w:tabs>
        <w:ind w:left="360" w:hanging="360"/>
      </w:pPr>
      <w:rPr>
        <w:rFonts w:cs="Times New Roman"/>
      </w:rPr>
    </w:lvl>
  </w:abstractNum>
  <w:abstractNum w:abstractNumId="6" w15:restartNumberingAfterBreak="0">
    <w:nsid w:val="FFFFFF7C"/>
    <w:multiLevelType w:val="singleLevel"/>
    <w:tmpl w:val="2C46C114"/>
    <w:lvl w:ilvl="0">
      <w:start w:val="1"/>
      <w:numFmt w:val="decimal"/>
      <w:lvlText w:val="%1."/>
      <w:lvlJc w:val="left"/>
      <w:pPr>
        <w:tabs>
          <w:tab w:val="num" w:pos="2040"/>
        </w:tabs>
        <w:ind w:left="2040" w:hanging="360"/>
      </w:pPr>
      <w:rPr>
        <w:rFonts w:cs="Times New Roman"/>
      </w:rPr>
    </w:lvl>
  </w:abstractNum>
  <w:abstractNum w:abstractNumId="7" w15:restartNumberingAfterBreak="0">
    <w:nsid w:val="FFFFFF7D"/>
    <w:multiLevelType w:val="singleLevel"/>
    <w:tmpl w:val="A28C868C"/>
    <w:lvl w:ilvl="0">
      <w:start w:val="1"/>
      <w:numFmt w:val="decimal"/>
      <w:lvlText w:val="%1."/>
      <w:lvlJc w:val="left"/>
      <w:pPr>
        <w:tabs>
          <w:tab w:val="num" w:pos="1620"/>
        </w:tabs>
        <w:ind w:left="1620" w:hanging="360"/>
      </w:pPr>
      <w:rPr>
        <w:rFonts w:cs="Times New Roman"/>
      </w:rPr>
    </w:lvl>
  </w:abstractNum>
  <w:abstractNum w:abstractNumId="8" w15:restartNumberingAfterBreak="0">
    <w:nsid w:val="FFFFFF7E"/>
    <w:multiLevelType w:val="singleLevel"/>
    <w:tmpl w:val="6566914C"/>
    <w:lvl w:ilvl="0">
      <w:start w:val="1"/>
      <w:numFmt w:val="decimal"/>
      <w:lvlText w:val="%1."/>
      <w:lvlJc w:val="left"/>
      <w:pPr>
        <w:tabs>
          <w:tab w:val="num" w:pos="1200"/>
        </w:tabs>
        <w:ind w:left="1200" w:hanging="360"/>
      </w:pPr>
      <w:rPr>
        <w:rFonts w:cs="Times New Roman"/>
      </w:rPr>
    </w:lvl>
  </w:abstractNum>
  <w:abstractNum w:abstractNumId="9" w15:restartNumberingAfterBreak="0">
    <w:nsid w:val="FFFFFF7F"/>
    <w:multiLevelType w:val="singleLevel"/>
    <w:tmpl w:val="534604E6"/>
    <w:lvl w:ilvl="0">
      <w:start w:val="1"/>
      <w:numFmt w:val="decimal"/>
      <w:lvlText w:val="%1."/>
      <w:lvlJc w:val="left"/>
      <w:pPr>
        <w:tabs>
          <w:tab w:val="num" w:pos="780"/>
        </w:tabs>
        <w:ind w:left="780" w:hanging="360"/>
      </w:pPr>
      <w:rPr>
        <w:rFonts w:cs="Times New Roman"/>
      </w:rPr>
    </w:lvl>
  </w:abstractNum>
  <w:abstractNum w:abstractNumId="10" w15:restartNumberingAfterBreak="0">
    <w:nsid w:val="FFFFFF80"/>
    <w:multiLevelType w:val="singleLevel"/>
    <w:tmpl w:val="0CBC038A"/>
    <w:lvl w:ilvl="0">
      <w:start w:val="1"/>
      <w:numFmt w:val="bullet"/>
      <w:lvlText w:val=""/>
      <w:lvlJc w:val="left"/>
      <w:pPr>
        <w:tabs>
          <w:tab w:val="num" w:pos="2040"/>
        </w:tabs>
        <w:ind w:left="2040" w:hanging="360"/>
      </w:pPr>
      <w:rPr>
        <w:rFonts w:ascii="Wingdings" w:hAnsi="Wingdings" w:hint="default"/>
      </w:rPr>
    </w:lvl>
  </w:abstractNum>
  <w:abstractNum w:abstractNumId="11" w15:restartNumberingAfterBreak="0">
    <w:nsid w:val="FFFFFF81"/>
    <w:multiLevelType w:val="singleLevel"/>
    <w:tmpl w:val="3CBEB7BA"/>
    <w:lvl w:ilvl="0">
      <w:start w:val="1"/>
      <w:numFmt w:val="bullet"/>
      <w:lvlText w:val=""/>
      <w:lvlJc w:val="left"/>
      <w:pPr>
        <w:tabs>
          <w:tab w:val="num" w:pos="1620"/>
        </w:tabs>
        <w:ind w:left="1620" w:hanging="360"/>
      </w:pPr>
      <w:rPr>
        <w:rFonts w:ascii="Wingdings" w:hAnsi="Wingdings" w:hint="default"/>
      </w:rPr>
    </w:lvl>
  </w:abstractNum>
  <w:abstractNum w:abstractNumId="12" w15:restartNumberingAfterBreak="0">
    <w:nsid w:val="FFFFFF82"/>
    <w:multiLevelType w:val="singleLevel"/>
    <w:tmpl w:val="756669CC"/>
    <w:lvl w:ilvl="0">
      <w:start w:val="1"/>
      <w:numFmt w:val="bullet"/>
      <w:lvlText w:val=""/>
      <w:lvlJc w:val="left"/>
      <w:pPr>
        <w:tabs>
          <w:tab w:val="num" w:pos="1200"/>
        </w:tabs>
        <w:ind w:left="1200" w:hanging="360"/>
      </w:pPr>
      <w:rPr>
        <w:rFonts w:ascii="Wingdings" w:hAnsi="Wingdings" w:hint="default"/>
      </w:rPr>
    </w:lvl>
  </w:abstractNum>
  <w:abstractNum w:abstractNumId="13" w15:restartNumberingAfterBreak="0">
    <w:nsid w:val="FFFFFF83"/>
    <w:multiLevelType w:val="singleLevel"/>
    <w:tmpl w:val="55CE3870"/>
    <w:lvl w:ilvl="0">
      <w:start w:val="1"/>
      <w:numFmt w:val="bullet"/>
      <w:lvlText w:val=""/>
      <w:lvlJc w:val="left"/>
      <w:pPr>
        <w:tabs>
          <w:tab w:val="num" w:pos="780"/>
        </w:tabs>
        <w:ind w:left="780" w:hanging="360"/>
      </w:pPr>
      <w:rPr>
        <w:rFonts w:ascii="Wingdings" w:hAnsi="Wingdings" w:hint="default"/>
      </w:rPr>
    </w:lvl>
  </w:abstractNum>
  <w:abstractNum w:abstractNumId="14" w15:restartNumberingAfterBreak="0">
    <w:nsid w:val="FFFFFF88"/>
    <w:multiLevelType w:val="singleLevel"/>
    <w:tmpl w:val="09C8BAC2"/>
    <w:lvl w:ilvl="0">
      <w:start w:val="1"/>
      <w:numFmt w:val="decimal"/>
      <w:lvlText w:val="%1."/>
      <w:lvlJc w:val="left"/>
      <w:pPr>
        <w:tabs>
          <w:tab w:val="num" w:pos="360"/>
        </w:tabs>
        <w:ind w:left="360" w:hanging="360"/>
      </w:pPr>
      <w:rPr>
        <w:rFonts w:cs="Times New Roman"/>
      </w:rPr>
    </w:lvl>
  </w:abstractNum>
  <w:abstractNum w:abstractNumId="15" w15:restartNumberingAfterBreak="0">
    <w:nsid w:val="FFFFFF89"/>
    <w:multiLevelType w:val="singleLevel"/>
    <w:tmpl w:val="8D50D1E8"/>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013FD8C2"/>
    <w:multiLevelType w:val="singleLevel"/>
    <w:tmpl w:val="013FD8C2"/>
    <w:lvl w:ilvl="0">
      <w:start w:val="1"/>
      <w:numFmt w:val="bullet"/>
      <w:lvlText w:val=""/>
      <w:lvlJc w:val="left"/>
      <w:pPr>
        <w:tabs>
          <w:tab w:val="num" w:pos="2040"/>
        </w:tabs>
        <w:ind w:left="2040" w:hanging="360"/>
      </w:pPr>
      <w:rPr>
        <w:rFonts w:ascii="Wingdings" w:eastAsia="宋体" w:hAnsi="Wingdings"/>
      </w:rPr>
    </w:lvl>
  </w:abstractNum>
  <w:abstractNum w:abstractNumId="17" w15:restartNumberingAfterBreak="0">
    <w:nsid w:val="0D73182C"/>
    <w:multiLevelType w:val="hybridMultilevel"/>
    <w:tmpl w:val="285A8A42"/>
    <w:lvl w:ilvl="0" w:tplc="9D52DB80">
      <w:start w:val="1"/>
      <w:numFmt w:val="bullet"/>
      <w:lvlText w:val=""/>
      <w:lvlJc w:val="left"/>
      <w:pPr>
        <w:tabs>
          <w:tab w:val="num" w:pos="720"/>
        </w:tabs>
        <w:ind w:left="720" w:hanging="360"/>
      </w:pPr>
      <w:rPr>
        <w:rFonts w:ascii="Wingdings" w:hAnsi="Wingdings" w:hint="default"/>
      </w:rPr>
    </w:lvl>
    <w:lvl w:ilvl="1" w:tplc="736424AC">
      <w:start w:val="1"/>
      <w:numFmt w:val="bullet"/>
      <w:lvlText w:val=""/>
      <w:lvlJc w:val="left"/>
      <w:pPr>
        <w:tabs>
          <w:tab w:val="num" w:pos="1440"/>
        </w:tabs>
        <w:ind w:left="1440" w:hanging="360"/>
      </w:pPr>
      <w:rPr>
        <w:rFonts w:ascii="Wingdings" w:hAnsi="Wingdings" w:hint="default"/>
      </w:rPr>
    </w:lvl>
    <w:lvl w:ilvl="2" w:tplc="433CDE76" w:tentative="1">
      <w:start w:val="1"/>
      <w:numFmt w:val="bullet"/>
      <w:lvlText w:val=""/>
      <w:lvlJc w:val="left"/>
      <w:pPr>
        <w:tabs>
          <w:tab w:val="num" w:pos="2160"/>
        </w:tabs>
        <w:ind w:left="2160" w:hanging="360"/>
      </w:pPr>
      <w:rPr>
        <w:rFonts w:ascii="Wingdings" w:hAnsi="Wingdings" w:hint="default"/>
      </w:rPr>
    </w:lvl>
    <w:lvl w:ilvl="3" w:tplc="0FB845F8" w:tentative="1">
      <w:start w:val="1"/>
      <w:numFmt w:val="bullet"/>
      <w:lvlText w:val=""/>
      <w:lvlJc w:val="left"/>
      <w:pPr>
        <w:tabs>
          <w:tab w:val="num" w:pos="2880"/>
        </w:tabs>
        <w:ind w:left="2880" w:hanging="360"/>
      </w:pPr>
      <w:rPr>
        <w:rFonts w:ascii="Wingdings" w:hAnsi="Wingdings" w:hint="default"/>
      </w:rPr>
    </w:lvl>
    <w:lvl w:ilvl="4" w:tplc="A30CAF8C" w:tentative="1">
      <w:start w:val="1"/>
      <w:numFmt w:val="bullet"/>
      <w:lvlText w:val=""/>
      <w:lvlJc w:val="left"/>
      <w:pPr>
        <w:tabs>
          <w:tab w:val="num" w:pos="3600"/>
        </w:tabs>
        <w:ind w:left="3600" w:hanging="360"/>
      </w:pPr>
      <w:rPr>
        <w:rFonts w:ascii="Wingdings" w:hAnsi="Wingdings" w:hint="default"/>
      </w:rPr>
    </w:lvl>
    <w:lvl w:ilvl="5" w:tplc="37703AAE" w:tentative="1">
      <w:start w:val="1"/>
      <w:numFmt w:val="bullet"/>
      <w:lvlText w:val=""/>
      <w:lvlJc w:val="left"/>
      <w:pPr>
        <w:tabs>
          <w:tab w:val="num" w:pos="4320"/>
        </w:tabs>
        <w:ind w:left="4320" w:hanging="360"/>
      </w:pPr>
      <w:rPr>
        <w:rFonts w:ascii="Wingdings" w:hAnsi="Wingdings" w:hint="default"/>
      </w:rPr>
    </w:lvl>
    <w:lvl w:ilvl="6" w:tplc="AF062AFE" w:tentative="1">
      <w:start w:val="1"/>
      <w:numFmt w:val="bullet"/>
      <w:lvlText w:val=""/>
      <w:lvlJc w:val="left"/>
      <w:pPr>
        <w:tabs>
          <w:tab w:val="num" w:pos="5040"/>
        </w:tabs>
        <w:ind w:left="5040" w:hanging="360"/>
      </w:pPr>
      <w:rPr>
        <w:rFonts w:ascii="Wingdings" w:hAnsi="Wingdings" w:hint="default"/>
      </w:rPr>
    </w:lvl>
    <w:lvl w:ilvl="7" w:tplc="A836C99E" w:tentative="1">
      <w:start w:val="1"/>
      <w:numFmt w:val="bullet"/>
      <w:lvlText w:val=""/>
      <w:lvlJc w:val="left"/>
      <w:pPr>
        <w:tabs>
          <w:tab w:val="num" w:pos="5760"/>
        </w:tabs>
        <w:ind w:left="5760" w:hanging="360"/>
      </w:pPr>
      <w:rPr>
        <w:rFonts w:ascii="Wingdings" w:hAnsi="Wingdings" w:hint="default"/>
      </w:rPr>
    </w:lvl>
    <w:lvl w:ilvl="8" w:tplc="315CE61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AB46E00"/>
    <w:multiLevelType w:val="singleLevel"/>
    <w:tmpl w:val="1AB46E00"/>
    <w:lvl w:ilvl="0">
      <w:start w:val="1"/>
      <w:numFmt w:val="bullet"/>
      <w:lvlText w:val=""/>
      <w:lvlJc w:val="left"/>
      <w:pPr>
        <w:tabs>
          <w:tab w:val="num" w:pos="780"/>
        </w:tabs>
        <w:ind w:left="780" w:hanging="360"/>
      </w:pPr>
      <w:rPr>
        <w:rFonts w:ascii="Wingdings" w:eastAsia="宋体" w:hAnsi="Wingdings"/>
      </w:rPr>
    </w:lvl>
  </w:abstractNum>
  <w:abstractNum w:abstractNumId="19" w15:restartNumberingAfterBreak="0">
    <w:nsid w:val="1EB77AAA"/>
    <w:multiLevelType w:val="hybridMultilevel"/>
    <w:tmpl w:val="6174047E"/>
    <w:lvl w:ilvl="0" w:tplc="C88AE6A2">
      <w:start w:val="1"/>
      <w:numFmt w:val="bullet"/>
      <w:lvlText w:val=""/>
      <w:lvlJc w:val="left"/>
      <w:pPr>
        <w:tabs>
          <w:tab w:val="num" w:pos="720"/>
        </w:tabs>
        <w:ind w:left="720" w:hanging="360"/>
      </w:pPr>
      <w:rPr>
        <w:rFonts w:ascii="Wingdings" w:hAnsi="Wingdings" w:hint="default"/>
      </w:rPr>
    </w:lvl>
    <w:lvl w:ilvl="1" w:tplc="85BE48E6">
      <w:start w:val="1"/>
      <w:numFmt w:val="bullet"/>
      <w:lvlText w:val=""/>
      <w:lvlJc w:val="left"/>
      <w:pPr>
        <w:tabs>
          <w:tab w:val="num" w:pos="1440"/>
        </w:tabs>
        <w:ind w:left="1440" w:hanging="360"/>
      </w:pPr>
      <w:rPr>
        <w:rFonts w:ascii="Wingdings" w:hAnsi="Wingdings" w:hint="default"/>
      </w:rPr>
    </w:lvl>
    <w:lvl w:ilvl="2" w:tplc="36223CB6" w:tentative="1">
      <w:start w:val="1"/>
      <w:numFmt w:val="bullet"/>
      <w:lvlText w:val=""/>
      <w:lvlJc w:val="left"/>
      <w:pPr>
        <w:tabs>
          <w:tab w:val="num" w:pos="2160"/>
        </w:tabs>
        <w:ind w:left="2160" w:hanging="360"/>
      </w:pPr>
      <w:rPr>
        <w:rFonts w:ascii="Wingdings" w:hAnsi="Wingdings" w:hint="default"/>
      </w:rPr>
    </w:lvl>
    <w:lvl w:ilvl="3" w:tplc="6450C6E8" w:tentative="1">
      <w:start w:val="1"/>
      <w:numFmt w:val="bullet"/>
      <w:lvlText w:val=""/>
      <w:lvlJc w:val="left"/>
      <w:pPr>
        <w:tabs>
          <w:tab w:val="num" w:pos="2880"/>
        </w:tabs>
        <w:ind w:left="2880" w:hanging="360"/>
      </w:pPr>
      <w:rPr>
        <w:rFonts w:ascii="Wingdings" w:hAnsi="Wingdings" w:hint="default"/>
      </w:rPr>
    </w:lvl>
    <w:lvl w:ilvl="4" w:tplc="3EAA8492" w:tentative="1">
      <w:start w:val="1"/>
      <w:numFmt w:val="bullet"/>
      <w:lvlText w:val=""/>
      <w:lvlJc w:val="left"/>
      <w:pPr>
        <w:tabs>
          <w:tab w:val="num" w:pos="3600"/>
        </w:tabs>
        <w:ind w:left="3600" w:hanging="360"/>
      </w:pPr>
      <w:rPr>
        <w:rFonts w:ascii="Wingdings" w:hAnsi="Wingdings" w:hint="default"/>
      </w:rPr>
    </w:lvl>
    <w:lvl w:ilvl="5" w:tplc="70C6FF3E" w:tentative="1">
      <w:start w:val="1"/>
      <w:numFmt w:val="bullet"/>
      <w:lvlText w:val=""/>
      <w:lvlJc w:val="left"/>
      <w:pPr>
        <w:tabs>
          <w:tab w:val="num" w:pos="4320"/>
        </w:tabs>
        <w:ind w:left="4320" w:hanging="360"/>
      </w:pPr>
      <w:rPr>
        <w:rFonts w:ascii="Wingdings" w:hAnsi="Wingdings" w:hint="default"/>
      </w:rPr>
    </w:lvl>
    <w:lvl w:ilvl="6" w:tplc="AE5206C6" w:tentative="1">
      <w:start w:val="1"/>
      <w:numFmt w:val="bullet"/>
      <w:lvlText w:val=""/>
      <w:lvlJc w:val="left"/>
      <w:pPr>
        <w:tabs>
          <w:tab w:val="num" w:pos="5040"/>
        </w:tabs>
        <w:ind w:left="5040" w:hanging="360"/>
      </w:pPr>
      <w:rPr>
        <w:rFonts w:ascii="Wingdings" w:hAnsi="Wingdings" w:hint="default"/>
      </w:rPr>
    </w:lvl>
    <w:lvl w:ilvl="7" w:tplc="15ACB140" w:tentative="1">
      <w:start w:val="1"/>
      <w:numFmt w:val="bullet"/>
      <w:lvlText w:val=""/>
      <w:lvlJc w:val="left"/>
      <w:pPr>
        <w:tabs>
          <w:tab w:val="num" w:pos="5760"/>
        </w:tabs>
        <w:ind w:left="5760" w:hanging="360"/>
      </w:pPr>
      <w:rPr>
        <w:rFonts w:ascii="Wingdings" w:hAnsi="Wingdings" w:hint="default"/>
      </w:rPr>
    </w:lvl>
    <w:lvl w:ilvl="8" w:tplc="972620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3FE7FAA"/>
    <w:multiLevelType w:val="singleLevel"/>
    <w:tmpl w:val="23FE7FAA"/>
    <w:lvl w:ilvl="0">
      <w:start w:val="1"/>
      <w:numFmt w:val="bullet"/>
      <w:lvlText w:val=""/>
      <w:lvlJc w:val="left"/>
      <w:pPr>
        <w:tabs>
          <w:tab w:val="num" w:pos="1200"/>
        </w:tabs>
        <w:ind w:left="1200" w:hanging="360"/>
      </w:pPr>
      <w:rPr>
        <w:rFonts w:ascii="Wingdings" w:eastAsia="宋体" w:hAnsi="Wingdings"/>
      </w:rPr>
    </w:lvl>
  </w:abstractNum>
  <w:abstractNum w:abstractNumId="21" w15:restartNumberingAfterBreak="0">
    <w:nsid w:val="339F7179"/>
    <w:multiLevelType w:val="singleLevel"/>
    <w:tmpl w:val="339F7179"/>
    <w:lvl w:ilvl="0">
      <w:start w:val="1"/>
      <w:numFmt w:val="decimal"/>
      <w:lvlText w:val="%1."/>
      <w:lvlJc w:val="left"/>
      <w:pPr>
        <w:tabs>
          <w:tab w:val="num" w:pos="2040"/>
        </w:tabs>
        <w:ind w:left="2040" w:hanging="360"/>
      </w:pPr>
      <w:rPr>
        <w:rFonts w:cs="Times New Roman"/>
      </w:rPr>
    </w:lvl>
  </w:abstractNum>
  <w:abstractNum w:abstractNumId="22" w15:restartNumberingAfterBreak="0">
    <w:nsid w:val="4C2CBCF7"/>
    <w:multiLevelType w:val="singleLevel"/>
    <w:tmpl w:val="4C2CBCF7"/>
    <w:lvl w:ilvl="0">
      <w:start w:val="1"/>
      <w:numFmt w:val="decimal"/>
      <w:lvlText w:val="%1."/>
      <w:lvlJc w:val="left"/>
      <w:pPr>
        <w:tabs>
          <w:tab w:val="num" w:pos="1620"/>
        </w:tabs>
        <w:ind w:left="1620" w:hanging="360"/>
      </w:pPr>
      <w:rPr>
        <w:rFonts w:cs="Times New Roman"/>
      </w:rPr>
    </w:lvl>
  </w:abstractNum>
  <w:abstractNum w:abstractNumId="23" w15:restartNumberingAfterBreak="0">
    <w:nsid w:val="4DBC750B"/>
    <w:multiLevelType w:val="hybridMultilevel"/>
    <w:tmpl w:val="EB1E69CC"/>
    <w:lvl w:ilvl="0" w:tplc="4238D35E">
      <w:start w:val="1"/>
      <w:numFmt w:val="bullet"/>
      <w:lvlText w:val=""/>
      <w:lvlJc w:val="left"/>
      <w:pPr>
        <w:tabs>
          <w:tab w:val="num" w:pos="720"/>
        </w:tabs>
        <w:ind w:left="720" w:hanging="360"/>
      </w:pPr>
      <w:rPr>
        <w:rFonts w:ascii="Wingdings" w:hAnsi="Wingdings" w:hint="default"/>
      </w:rPr>
    </w:lvl>
    <w:lvl w:ilvl="1" w:tplc="4AE22440">
      <w:start w:val="1"/>
      <w:numFmt w:val="bullet"/>
      <w:lvlText w:val=""/>
      <w:lvlJc w:val="left"/>
      <w:pPr>
        <w:tabs>
          <w:tab w:val="num" w:pos="1440"/>
        </w:tabs>
        <w:ind w:left="1440" w:hanging="360"/>
      </w:pPr>
      <w:rPr>
        <w:rFonts w:ascii="Wingdings" w:hAnsi="Wingdings" w:hint="default"/>
      </w:rPr>
    </w:lvl>
    <w:lvl w:ilvl="2" w:tplc="FB3CF3D2" w:tentative="1">
      <w:start w:val="1"/>
      <w:numFmt w:val="bullet"/>
      <w:lvlText w:val=""/>
      <w:lvlJc w:val="left"/>
      <w:pPr>
        <w:tabs>
          <w:tab w:val="num" w:pos="2160"/>
        </w:tabs>
        <w:ind w:left="2160" w:hanging="360"/>
      </w:pPr>
      <w:rPr>
        <w:rFonts w:ascii="Wingdings" w:hAnsi="Wingdings" w:hint="default"/>
      </w:rPr>
    </w:lvl>
    <w:lvl w:ilvl="3" w:tplc="4C18BD46" w:tentative="1">
      <w:start w:val="1"/>
      <w:numFmt w:val="bullet"/>
      <w:lvlText w:val=""/>
      <w:lvlJc w:val="left"/>
      <w:pPr>
        <w:tabs>
          <w:tab w:val="num" w:pos="2880"/>
        </w:tabs>
        <w:ind w:left="2880" w:hanging="360"/>
      </w:pPr>
      <w:rPr>
        <w:rFonts w:ascii="Wingdings" w:hAnsi="Wingdings" w:hint="default"/>
      </w:rPr>
    </w:lvl>
    <w:lvl w:ilvl="4" w:tplc="B5B0C678" w:tentative="1">
      <w:start w:val="1"/>
      <w:numFmt w:val="bullet"/>
      <w:lvlText w:val=""/>
      <w:lvlJc w:val="left"/>
      <w:pPr>
        <w:tabs>
          <w:tab w:val="num" w:pos="3600"/>
        </w:tabs>
        <w:ind w:left="3600" w:hanging="360"/>
      </w:pPr>
      <w:rPr>
        <w:rFonts w:ascii="Wingdings" w:hAnsi="Wingdings" w:hint="default"/>
      </w:rPr>
    </w:lvl>
    <w:lvl w:ilvl="5" w:tplc="A000D140" w:tentative="1">
      <w:start w:val="1"/>
      <w:numFmt w:val="bullet"/>
      <w:lvlText w:val=""/>
      <w:lvlJc w:val="left"/>
      <w:pPr>
        <w:tabs>
          <w:tab w:val="num" w:pos="4320"/>
        </w:tabs>
        <w:ind w:left="4320" w:hanging="360"/>
      </w:pPr>
      <w:rPr>
        <w:rFonts w:ascii="Wingdings" w:hAnsi="Wingdings" w:hint="default"/>
      </w:rPr>
    </w:lvl>
    <w:lvl w:ilvl="6" w:tplc="1624A748" w:tentative="1">
      <w:start w:val="1"/>
      <w:numFmt w:val="bullet"/>
      <w:lvlText w:val=""/>
      <w:lvlJc w:val="left"/>
      <w:pPr>
        <w:tabs>
          <w:tab w:val="num" w:pos="5040"/>
        </w:tabs>
        <w:ind w:left="5040" w:hanging="360"/>
      </w:pPr>
      <w:rPr>
        <w:rFonts w:ascii="Wingdings" w:hAnsi="Wingdings" w:hint="default"/>
      </w:rPr>
    </w:lvl>
    <w:lvl w:ilvl="7" w:tplc="E11450C4" w:tentative="1">
      <w:start w:val="1"/>
      <w:numFmt w:val="bullet"/>
      <w:lvlText w:val=""/>
      <w:lvlJc w:val="left"/>
      <w:pPr>
        <w:tabs>
          <w:tab w:val="num" w:pos="5760"/>
        </w:tabs>
        <w:ind w:left="5760" w:hanging="360"/>
      </w:pPr>
      <w:rPr>
        <w:rFonts w:ascii="Wingdings" w:hAnsi="Wingdings" w:hint="default"/>
      </w:rPr>
    </w:lvl>
    <w:lvl w:ilvl="8" w:tplc="F0ACB03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9"/>
  </w:num>
  <w:num w:numId="4">
    <w:abstractNumId w:val="8"/>
  </w:num>
  <w:num w:numId="5">
    <w:abstractNumId w:val="7"/>
  </w:num>
  <w:num w:numId="6">
    <w:abstractNumId w:val="6"/>
  </w:num>
  <w:num w:numId="7">
    <w:abstractNumId w:val="15"/>
  </w:num>
  <w:num w:numId="8">
    <w:abstractNumId w:val="13"/>
  </w:num>
  <w:num w:numId="9">
    <w:abstractNumId w:val="12"/>
  </w:num>
  <w:num w:numId="10">
    <w:abstractNumId w:val="11"/>
  </w:num>
  <w:num w:numId="11">
    <w:abstractNumId w:val="10"/>
  </w:num>
  <w:num w:numId="12">
    <w:abstractNumId w:val="23"/>
  </w:num>
  <w:num w:numId="13">
    <w:abstractNumId w:val="17"/>
  </w:num>
  <w:num w:numId="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defaultTabStop w:val="720"/>
  <w:drawingGridHorizontalSpacing w:val="110"/>
  <w:drawingGridVerticalSpacing w:val="156"/>
  <w:displayHorizontalDrawingGridEvery w:val="2"/>
  <w:displayVerticalDrawingGridEvery w:val="2"/>
  <w:doNotShadeFormData/>
  <w:characterSpacingControl w:val="doNotCompress"/>
  <w:noLineBreaksAfter w:lang="zh-CN" w:val="([{·‘“〈《「『【〔〖（．［｛￡￥"/>
  <w:noLineBreaksBefore w:lang="zh-CN" w:val="!),.:;?]}¨·ˇˉ―‖’”…∶、。〃々〉》」』】〕〗！＂＇），．：；？］｀｜｝～￠"/>
  <w:doNotValidateAgainstSchema/>
  <w:doNotDemarcateInvalidXml/>
  <w:hdrShapeDefaults>
    <o:shapedefaults v:ext="edit" spidmax="2049"/>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3ZGRkZDZmZjVlOTBkZDdmMTE1M2IwYjA4MmE4NTEifQ=="/>
  </w:docVars>
  <w:rsids>
    <w:rsidRoot w:val="00307349"/>
    <w:rsid w:val="00000000"/>
    <w:rsid w:val="000015CC"/>
    <w:rsid w:val="0002485B"/>
    <w:rsid w:val="0005128F"/>
    <w:rsid w:val="00052F38"/>
    <w:rsid w:val="00056CBC"/>
    <w:rsid w:val="00080775"/>
    <w:rsid w:val="00094566"/>
    <w:rsid w:val="00097E5B"/>
    <w:rsid w:val="000A4AC9"/>
    <w:rsid w:val="000E0DDF"/>
    <w:rsid w:val="00103F80"/>
    <w:rsid w:val="001054FF"/>
    <w:rsid w:val="001309FF"/>
    <w:rsid w:val="00145604"/>
    <w:rsid w:val="00172313"/>
    <w:rsid w:val="0017341C"/>
    <w:rsid w:val="001809B2"/>
    <w:rsid w:val="00183A81"/>
    <w:rsid w:val="001B3E6E"/>
    <w:rsid w:val="001B4502"/>
    <w:rsid w:val="001B4C99"/>
    <w:rsid w:val="00206EA2"/>
    <w:rsid w:val="00263EE3"/>
    <w:rsid w:val="00273FD9"/>
    <w:rsid w:val="002837C4"/>
    <w:rsid w:val="002847FB"/>
    <w:rsid w:val="002A4614"/>
    <w:rsid w:val="002E1C72"/>
    <w:rsid w:val="003013B2"/>
    <w:rsid w:val="00307349"/>
    <w:rsid w:val="00315265"/>
    <w:rsid w:val="00323857"/>
    <w:rsid w:val="00330472"/>
    <w:rsid w:val="00332DD8"/>
    <w:rsid w:val="0036117C"/>
    <w:rsid w:val="00364E80"/>
    <w:rsid w:val="003E2B36"/>
    <w:rsid w:val="00405AB0"/>
    <w:rsid w:val="00406A75"/>
    <w:rsid w:val="00420886"/>
    <w:rsid w:val="0044435B"/>
    <w:rsid w:val="00445C7C"/>
    <w:rsid w:val="004502DD"/>
    <w:rsid w:val="00464667"/>
    <w:rsid w:val="00484C6F"/>
    <w:rsid w:val="0049398E"/>
    <w:rsid w:val="004A6F2C"/>
    <w:rsid w:val="004B1915"/>
    <w:rsid w:val="004B6DCD"/>
    <w:rsid w:val="0050263C"/>
    <w:rsid w:val="005143A7"/>
    <w:rsid w:val="00514DDD"/>
    <w:rsid w:val="005273D2"/>
    <w:rsid w:val="0057011F"/>
    <w:rsid w:val="00570C97"/>
    <w:rsid w:val="00577081"/>
    <w:rsid w:val="005951EC"/>
    <w:rsid w:val="005A42DB"/>
    <w:rsid w:val="005C7095"/>
    <w:rsid w:val="005D2AF2"/>
    <w:rsid w:val="005D635B"/>
    <w:rsid w:val="005E5D9A"/>
    <w:rsid w:val="00600FD2"/>
    <w:rsid w:val="0063100E"/>
    <w:rsid w:val="00692771"/>
    <w:rsid w:val="006D46CF"/>
    <w:rsid w:val="006D5820"/>
    <w:rsid w:val="00750EC5"/>
    <w:rsid w:val="0075105E"/>
    <w:rsid w:val="00781D9B"/>
    <w:rsid w:val="007A0233"/>
    <w:rsid w:val="007C6B1C"/>
    <w:rsid w:val="00804C1A"/>
    <w:rsid w:val="008245B4"/>
    <w:rsid w:val="00830D0F"/>
    <w:rsid w:val="00834DE3"/>
    <w:rsid w:val="00841072"/>
    <w:rsid w:val="008447F9"/>
    <w:rsid w:val="00880EC9"/>
    <w:rsid w:val="008C0B4E"/>
    <w:rsid w:val="008D1161"/>
    <w:rsid w:val="008D1F12"/>
    <w:rsid w:val="008D42F0"/>
    <w:rsid w:val="0091275B"/>
    <w:rsid w:val="009271F7"/>
    <w:rsid w:val="009334B8"/>
    <w:rsid w:val="00940486"/>
    <w:rsid w:val="009526D6"/>
    <w:rsid w:val="00961508"/>
    <w:rsid w:val="009A1A02"/>
    <w:rsid w:val="009B3C8E"/>
    <w:rsid w:val="009C358E"/>
    <w:rsid w:val="009E0814"/>
    <w:rsid w:val="009F7017"/>
    <w:rsid w:val="00A20480"/>
    <w:rsid w:val="00A263A8"/>
    <w:rsid w:val="00A438B6"/>
    <w:rsid w:val="00A97061"/>
    <w:rsid w:val="00AB75EF"/>
    <w:rsid w:val="00AC6A5E"/>
    <w:rsid w:val="00AE7E82"/>
    <w:rsid w:val="00B122A1"/>
    <w:rsid w:val="00B22082"/>
    <w:rsid w:val="00B63D44"/>
    <w:rsid w:val="00B8560A"/>
    <w:rsid w:val="00BA4D55"/>
    <w:rsid w:val="00BB4F4D"/>
    <w:rsid w:val="00BC18ED"/>
    <w:rsid w:val="00BC45F6"/>
    <w:rsid w:val="00BD438B"/>
    <w:rsid w:val="00BE189E"/>
    <w:rsid w:val="00BE65A7"/>
    <w:rsid w:val="00C0218E"/>
    <w:rsid w:val="00C6279C"/>
    <w:rsid w:val="00CA0A32"/>
    <w:rsid w:val="00CA3BEC"/>
    <w:rsid w:val="00CC03E2"/>
    <w:rsid w:val="00CC35FD"/>
    <w:rsid w:val="00CD03E9"/>
    <w:rsid w:val="00CD3E87"/>
    <w:rsid w:val="00CE6F57"/>
    <w:rsid w:val="00D23F7A"/>
    <w:rsid w:val="00D32BFA"/>
    <w:rsid w:val="00D45C17"/>
    <w:rsid w:val="00D52E6C"/>
    <w:rsid w:val="00D53D84"/>
    <w:rsid w:val="00D53ED2"/>
    <w:rsid w:val="00D548E7"/>
    <w:rsid w:val="00D97736"/>
    <w:rsid w:val="00DB3EE7"/>
    <w:rsid w:val="00DF0D83"/>
    <w:rsid w:val="00DF6E82"/>
    <w:rsid w:val="00E00869"/>
    <w:rsid w:val="00E11925"/>
    <w:rsid w:val="00E34041"/>
    <w:rsid w:val="00E546E7"/>
    <w:rsid w:val="00E6339D"/>
    <w:rsid w:val="00E6464F"/>
    <w:rsid w:val="00E679BA"/>
    <w:rsid w:val="00E8410F"/>
    <w:rsid w:val="00E86E2E"/>
    <w:rsid w:val="00E872AC"/>
    <w:rsid w:val="00E90910"/>
    <w:rsid w:val="00E91F80"/>
    <w:rsid w:val="00EB03A6"/>
    <w:rsid w:val="00EC0BE0"/>
    <w:rsid w:val="00EC43A2"/>
    <w:rsid w:val="00EC5B0B"/>
    <w:rsid w:val="00EC6034"/>
    <w:rsid w:val="00EC6D97"/>
    <w:rsid w:val="00EF45E7"/>
    <w:rsid w:val="00F2752C"/>
    <w:rsid w:val="00F42CBE"/>
    <w:rsid w:val="00F93684"/>
    <w:rsid w:val="00F972AF"/>
    <w:rsid w:val="00FA0896"/>
    <w:rsid w:val="00FA4DA1"/>
    <w:rsid w:val="00FF79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A3BE6C8-EDCA-48D1-B0CD-FFEF95CA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0" w:defUnhideWhenUsed="0" w:defQFormat="1" w:count="371">
    <w:lsdException w:name="Normal" w:uiPriority="1"/>
    <w:lsdException w:name="heading 1" w:uiPriority="1"/>
    <w:lsdException w:name="heading 2" w:uiPriority="1"/>
    <w:lsdException w:name="heading 3" w:uiPriority="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Body Text" w:uiPriority="1" w:unhideWhenUsed="1"/>
    <w:lsdException w:name="Subtitle" w:uiPriority="11"/>
    <w:lsdException w:name="Emphasis" w:uiPriority="20"/>
    <w:lsdException w:name="HTML Top of Form" w:qFormat="0"/>
    <w:lsdException w:name="HTML Bottom of Form" w:qFormat="0"/>
    <w:lsdException w:name="Normal (Web)" w:unhideWhenUsed="1"/>
    <w:lsdException w:name="No List" w:semiHidden="1" w:unhideWhenUsed="1" w:qFormat="0"/>
    <w:lsdException w:name="Outline List 1" w:qFormat="0"/>
    <w:lsdException w:name="Outline List 2" w:qFormat="0"/>
    <w:lsdException w:name="Outline List 3" w:qFormat="0"/>
    <w:lsdException w:name="Balloon Text" w:unhideWhenUsed="1" w:qFormat="0"/>
    <w:lsdException w:name="Table Grid" w:uiPriority="3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qFormat="0"/>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atentStyles>
  <w:style w:type="paragraph" w:default="1" w:styleId="a">
    <w:name w:val="Normal"/>
    <w:uiPriority w:val="1"/>
    <w:qFormat/>
    <w:pPr>
      <w:widowControl w:val="0"/>
      <w:autoSpaceDE w:val="0"/>
      <w:autoSpaceDN w:val="0"/>
      <w:adjustRightInd w:val="0"/>
    </w:pPr>
    <w:rPr>
      <w:rFonts w:ascii="宋体" w:cs="宋体"/>
      <w:kern w:val="0"/>
      <w:sz w:val="22"/>
      <w:szCs w:val="22"/>
    </w:rPr>
  </w:style>
  <w:style w:type="paragraph" w:styleId="1">
    <w:name w:val="heading 1"/>
    <w:basedOn w:val="a"/>
    <w:link w:val="10"/>
    <w:uiPriority w:val="1"/>
    <w:qFormat/>
    <w:pPr>
      <w:ind w:left="1475" w:right="1873"/>
      <w:jc w:val="center"/>
      <w:outlineLvl w:val="0"/>
    </w:pPr>
    <w:rPr>
      <w:sz w:val="48"/>
      <w:szCs w:val="48"/>
    </w:rPr>
  </w:style>
  <w:style w:type="paragraph" w:styleId="2">
    <w:name w:val="heading 2"/>
    <w:basedOn w:val="a"/>
    <w:link w:val="20"/>
    <w:uiPriority w:val="1"/>
    <w:qFormat/>
    <w:pPr>
      <w:spacing w:before="61"/>
      <w:ind w:left="642"/>
      <w:outlineLvl w:val="1"/>
    </w:pPr>
    <w:rPr>
      <w:rFonts w:ascii="明黑等宽" w:eastAsia="明黑等宽" w:cs="明黑等宽"/>
      <w:b/>
      <w:sz w:val="28"/>
      <w:szCs w:val="28"/>
    </w:rPr>
  </w:style>
  <w:style w:type="paragraph" w:styleId="3">
    <w:name w:val="heading 3"/>
    <w:basedOn w:val="a"/>
    <w:link w:val="30"/>
    <w:uiPriority w:val="1"/>
    <w:qFormat/>
    <w:pPr>
      <w:spacing w:before="1"/>
      <w:ind w:left="220"/>
      <w:outlineLvl w:val="2"/>
    </w:pPr>
    <w:rPr>
      <w:rFonts w:ascii="明黑等宽" w:eastAsia="明黑等宽" w:cs="明黑等宽"/>
      <w:b/>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locked/>
    <w:rPr>
      <w:rFonts w:ascii="宋体" w:cs="宋体"/>
      <w:b/>
      <w:bCs/>
      <w:kern w:val="44"/>
      <w:sz w:val="44"/>
      <w:szCs w:val="44"/>
    </w:rPr>
  </w:style>
  <w:style w:type="character" w:customStyle="1" w:styleId="20">
    <w:name w:val="标题 2 字符"/>
    <w:basedOn w:val="a0"/>
    <w:link w:val="2"/>
    <w:uiPriority w:val="9"/>
    <w:unhideWhenUsed/>
    <w:locked/>
    <w:rPr>
      <w:rFonts w:ascii="Cambria" w:hAnsi="Cambria" w:cs="Times New Roman"/>
      <w:b/>
      <w:sz w:val="32"/>
      <w:szCs w:val="32"/>
    </w:rPr>
  </w:style>
  <w:style w:type="character" w:customStyle="1" w:styleId="30">
    <w:name w:val="标题 3 字符"/>
    <w:basedOn w:val="a0"/>
    <w:link w:val="3"/>
    <w:uiPriority w:val="9"/>
    <w:semiHidden/>
    <w:locked/>
    <w:rPr>
      <w:rFonts w:ascii="宋体" w:cs="宋体"/>
      <w:b/>
      <w:bCs/>
      <w:kern w:val="0"/>
      <w:sz w:val="32"/>
      <w:szCs w:val="32"/>
    </w:rPr>
  </w:style>
  <w:style w:type="character" w:customStyle="1" w:styleId="link-new">
    <w:name w:val="link-new"/>
    <w:basedOn w:val="a0"/>
    <w:unhideWhenUsed/>
    <w:qFormat/>
    <w:rPr>
      <w:rFonts w:cs="Times New Roman"/>
    </w:rPr>
  </w:style>
  <w:style w:type="character" w:styleId="a3">
    <w:name w:val="Strong"/>
    <w:basedOn w:val="a0"/>
    <w:uiPriority w:val="99"/>
    <w:qFormat/>
    <w:rPr>
      <w:rFonts w:cs="Times New Roman"/>
      <w:b/>
    </w:rPr>
  </w:style>
  <w:style w:type="character" w:styleId="a4">
    <w:name w:val="annotation reference"/>
    <w:basedOn w:val="a0"/>
    <w:uiPriority w:val="99"/>
    <w:unhideWhenUsed/>
    <w:rPr>
      <w:rFonts w:cs="Times New Roman"/>
      <w:sz w:val="21"/>
      <w:szCs w:val="21"/>
    </w:rPr>
  </w:style>
  <w:style w:type="character" w:customStyle="1" w:styleId="15">
    <w:name w:val="15"/>
    <w:basedOn w:val="a0"/>
    <w:unhideWhenUsed/>
    <w:rPr>
      <w:rFonts w:ascii="Calibri" w:hAnsi="Calibri" w:cs="Calibri"/>
      <w:sz w:val="21"/>
      <w:szCs w:val="21"/>
    </w:rPr>
  </w:style>
  <w:style w:type="character" w:customStyle="1" w:styleId="11">
    <w:name w:val="批注框文本 字符1"/>
    <w:basedOn w:val="a0"/>
    <w:link w:val="a5"/>
    <w:uiPriority w:val="99"/>
    <w:unhideWhenUsed/>
    <w:locked/>
    <w:rPr>
      <w:rFonts w:ascii="宋体" w:cs="宋体"/>
      <w:sz w:val="18"/>
      <w:szCs w:val="18"/>
    </w:rPr>
  </w:style>
  <w:style w:type="character" w:customStyle="1" w:styleId="12">
    <w:name w:val="正文文本 字符1"/>
    <w:basedOn w:val="a0"/>
    <w:link w:val="a6"/>
    <w:uiPriority w:val="99"/>
    <w:unhideWhenUsed/>
    <w:locked/>
    <w:rPr>
      <w:rFonts w:ascii="宋体" w:cs="宋体"/>
      <w:sz w:val="22"/>
    </w:rPr>
  </w:style>
  <w:style w:type="character" w:customStyle="1" w:styleId="13">
    <w:name w:val="批注文字 字符1"/>
    <w:basedOn w:val="a0"/>
    <w:link w:val="a7"/>
    <w:uiPriority w:val="99"/>
    <w:unhideWhenUsed/>
    <w:locked/>
    <w:rPr>
      <w:rFonts w:cs="Times New Roman"/>
      <w:sz w:val="22"/>
      <w:szCs w:val="22"/>
    </w:rPr>
  </w:style>
  <w:style w:type="character" w:customStyle="1" w:styleId="100">
    <w:name w:val="10"/>
    <w:basedOn w:val="a0"/>
    <w:unhideWhenUsed/>
    <w:rPr>
      <w:rFonts w:ascii="Calibri" w:hAnsi="Calibri" w:cs="Calibri"/>
    </w:rPr>
  </w:style>
  <w:style w:type="character" w:customStyle="1" w:styleId="style121">
    <w:name w:val="style121"/>
    <w:basedOn w:val="a0"/>
    <w:unhideWhenUsed/>
    <w:qFormat/>
    <w:rPr>
      <w:rFonts w:cs="Times New Roman"/>
      <w:sz w:val="22"/>
      <w:szCs w:val="22"/>
    </w:rPr>
  </w:style>
  <w:style w:type="paragraph" w:styleId="a7">
    <w:name w:val="annotation text"/>
    <w:basedOn w:val="a"/>
    <w:link w:val="13"/>
    <w:uiPriority w:val="99"/>
    <w:unhideWhenUsed/>
    <w:qFormat/>
    <w:pPr>
      <w:autoSpaceDE/>
      <w:autoSpaceDN/>
      <w:adjustRightInd/>
    </w:pPr>
    <w:rPr>
      <w:rFonts w:ascii="Calibri" w:hAnsi="Calibri" w:cs="Times New Roman"/>
      <w:kern w:val="2"/>
      <w:sz w:val="21"/>
    </w:rPr>
  </w:style>
  <w:style w:type="character" w:customStyle="1" w:styleId="a8">
    <w:name w:val="批注文字 字符"/>
    <w:basedOn w:val="a0"/>
    <w:uiPriority w:val="99"/>
    <w:semiHidden/>
    <w:rPr>
      <w:rFonts w:ascii="宋体" w:cs="宋体"/>
      <w:kern w:val="0"/>
      <w:sz w:val="22"/>
      <w:szCs w:val="22"/>
    </w:rPr>
  </w:style>
  <w:style w:type="character" w:customStyle="1" w:styleId="14">
    <w:name w:val="批注文字 字符14"/>
    <w:basedOn w:val="a0"/>
    <w:uiPriority w:val="99"/>
    <w:semiHidden/>
    <w:rPr>
      <w:rFonts w:ascii="宋体" w:cs="宋体"/>
      <w:kern w:val="0"/>
      <w:sz w:val="22"/>
      <w:szCs w:val="22"/>
    </w:rPr>
  </w:style>
  <w:style w:type="character" w:customStyle="1" w:styleId="130">
    <w:name w:val="批注文字 字符13"/>
    <w:basedOn w:val="a0"/>
    <w:uiPriority w:val="99"/>
    <w:semiHidden/>
    <w:rPr>
      <w:rFonts w:ascii="宋体" w:cs="宋体"/>
      <w:kern w:val="0"/>
      <w:sz w:val="22"/>
      <w:szCs w:val="22"/>
    </w:rPr>
  </w:style>
  <w:style w:type="character" w:customStyle="1" w:styleId="120">
    <w:name w:val="批注文字 字符12"/>
    <w:basedOn w:val="a0"/>
    <w:uiPriority w:val="99"/>
    <w:semiHidden/>
    <w:rPr>
      <w:rFonts w:ascii="宋体" w:cs="宋体"/>
      <w:kern w:val="0"/>
      <w:sz w:val="22"/>
      <w:szCs w:val="22"/>
    </w:rPr>
  </w:style>
  <w:style w:type="character" w:customStyle="1" w:styleId="110">
    <w:name w:val="批注文字 字符11"/>
    <w:basedOn w:val="a0"/>
    <w:uiPriority w:val="99"/>
    <w:semiHidden/>
    <w:rPr>
      <w:rFonts w:ascii="宋体" w:cs="宋体"/>
      <w:kern w:val="0"/>
      <w:sz w:val="22"/>
      <w:szCs w:val="22"/>
    </w:rPr>
  </w:style>
  <w:style w:type="character" w:customStyle="1" w:styleId="101">
    <w:name w:val="批注文字 字符10"/>
    <w:basedOn w:val="a0"/>
    <w:uiPriority w:val="99"/>
    <w:semiHidden/>
    <w:rPr>
      <w:rFonts w:ascii="宋体" w:cs="宋体"/>
      <w:kern w:val="0"/>
      <w:sz w:val="22"/>
      <w:szCs w:val="22"/>
    </w:rPr>
  </w:style>
  <w:style w:type="character" w:customStyle="1" w:styleId="9">
    <w:name w:val="批注文字 字符9"/>
    <w:basedOn w:val="a0"/>
    <w:uiPriority w:val="99"/>
    <w:semiHidden/>
    <w:rPr>
      <w:rFonts w:ascii="宋体" w:cs="宋体"/>
      <w:kern w:val="0"/>
      <w:sz w:val="22"/>
      <w:szCs w:val="22"/>
    </w:rPr>
  </w:style>
  <w:style w:type="character" w:customStyle="1" w:styleId="8">
    <w:name w:val="批注文字 字符8"/>
    <w:basedOn w:val="a0"/>
    <w:uiPriority w:val="99"/>
    <w:semiHidden/>
    <w:rPr>
      <w:rFonts w:ascii="宋体" w:cs="宋体"/>
      <w:kern w:val="0"/>
      <w:sz w:val="22"/>
      <w:szCs w:val="22"/>
    </w:rPr>
  </w:style>
  <w:style w:type="character" w:customStyle="1" w:styleId="7">
    <w:name w:val="批注文字 字符7"/>
    <w:basedOn w:val="a0"/>
    <w:uiPriority w:val="99"/>
    <w:semiHidden/>
    <w:rPr>
      <w:rFonts w:ascii="宋体" w:cs="宋体"/>
      <w:kern w:val="0"/>
      <w:sz w:val="22"/>
      <w:szCs w:val="22"/>
    </w:rPr>
  </w:style>
  <w:style w:type="character" w:customStyle="1" w:styleId="6">
    <w:name w:val="批注文字 字符6"/>
    <w:basedOn w:val="a0"/>
    <w:uiPriority w:val="99"/>
    <w:semiHidden/>
    <w:rPr>
      <w:rFonts w:ascii="宋体" w:cs="宋体"/>
      <w:kern w:val="0"/>
      <w:sz w:val="22"/>
      <w:szCs w:val="22"/>
    </w:rPr>
  </w:style>
  <w:style w:type="character" w:customStyle="1" w:styleId="5">
    <w:name w:val="批注文字 字符5"/>
    <w:basedOn w:val="a0"/>
    <w:uiPriority w:val="99"/>
    <w:semiHidden/>
    <w:rPr>
      <w:rFonts w:ascii="宋体" w:cs="宋体"/>
      <w:kern w:val="0"/>
      <w:sz w:val="22"/>
      <w:szCs w:val="22"/>
    </w:rPr>
  </w:style>
  <w:style w:type="character" w:customStyle="1" w:styleId="4">
    <w:name w:val="批注文字 字符4"/>
    <w:basedOn w:val="a0"/>
    <w:uiPriority w:val="99"/>
    <w:semiHidden/>
    <w:rPr>
      <w:rFonts w:ascii="宋体" w:cs="宋体"/>
      <w:kern w:val="0"/>
      <w:sz w:val="22"/>
      <w:szCs w:val="22"/>
    </w:rPr>
  </w:style>
  <w:style w:type="character" w:customStyle="1" w:styleId="31">
    <w:name w:val="批注文字 字符3"/>
    <w:basedOn w:val="a0"/>
    <w:uiPriority w:val="99"/>
    <w:qFormat/>
    <w:rPr>
      <w:rFonts w:ascii="宋体" w:cs="宋体"/>
      <w:kern w:val="0"/>
      <w:sz w:val="22"/>
      <w:szCs w:val="22"/>
    </w:rPr>
  </w:style>
  <w:style w:type="character" w:customStyle="1" w:styleId="21">
    <w:name w:val="批注文字 字符2"/>
    <w:basedOn w:val="a0"/>
    <w:uiPriority w:val="99"/>
    <w:semiHidden/>
    <w:rPr>
      <w:rFonts w:ascii="宋体" w:cs="宋体"/>
      <w:kern w:val="0"/>
      <w:sz w:val="22"/>
    </w:rPr>
  </w:style>
  <w:style w:type="paragraph" w:styleId="a6">
    <w:name w:val="Body Text"/>
    <w:basedOn w:val="a"/>
    <w:link w:val="12"/>
    <w:uiPriority w:val="1"/>
    <w:unhideWhenUsed/>
    <w:qFormat/>
    <w:rPr>
      <w:sz w:val="24"/>
      <w:szCs w:val="24"/>
    </w:rPr>
  </w:style>
  <w:style w:type="character" w:customStyle="1" w:styleId="a9">
    <w:name w:val="正文文本 字符"/>
    <w:basedOn w:val="a0"/>
    <w:uiPriority w:val="99"/>
    <w:semiHidden/>
    <w:rPr>
      <w:rFonts w:ascii="宋体" w:cs="宋体"/>
      <w:kern w:val="0"/>
      <w:sz w:val="22"/>
      <w:szCs w:val="22"/>
    </w:rPr>
  </w:style>
  <w:style w:type="character" w:customStyle="1" w:styleId="140">
    <w:name w:val="正文文本 字符14"/>
    <w:basedOn w:val="a0"/>
    <w:uiPriority w:val="99"/>
    <w:semiHidden/>
    <w:rPr>
      <w:rFonts w:ascii="宋体" w:cs="宋体"/>
      <w:kern w:val="0"/>
      <w:sz w:val="22"/>
      <w:szCs w:val="22"/>
    </w:rPr>
  </w:style>
  <w:style w:type="character" w:customStyle="1" w:styleId="131">
    <w:name w:val="正文文本 字符13"/>
    <w:basedOn w:val="a0"/>
    <w:uiPriority w:val="99"/>
    <w:semiHidden/>
    <w:rPr>
      <w:rFonts w:ascii="宋体" w:cs="宋体"/>
      <w:kern w:val="0"/>
      <w:sz w:val="22"/>
      <w:szCs w:val="22"/>
    </w:rPr>
  </w:style>
  <w:style w:type="character" w:customStyle="1" w:styleId="121">
    <w:name w:val="正文文本 字符12"/>
    <w:basedOn w:val="a0"/>
    <w:uiPriority w:val="99"/>
    <w:semiHidden/>
    <w:rPr>
      <w:rFonts w:ascii="宋体" w:cs="宋体"/>
      <w:kern w:val="0"/>
      <w:sz w:val="22"/>
      <w:szCs w:val="22"/>
    </w:rPr>
  </w:style>
  <w:style w:type="character" w:customStyle="1" w:styleId="111">
    <w:name w:val="正文文本 字符11"/>
    <w:basedOn w:val="a0"/>
    <w:uiPriority w:val="99"/>
    <w:semiHidden/>
    <w:rPr>
      <w:rFonts w:ascii="宋体" w:cs="宋体"/>
      <w:kern w:val="0"/>
      <w:sz w:val="22"/>
      <w:szCs w:val="22"/>
    </w:rPr>
  </w:style>
  <w:style w:type="character" w:customStyle="1" w:styleId="102">
    <w:name w:val="正文文本 字符10"/>
    <w:basedOn w:val="a0"/>
    <w:uiPriority w:val="99"/>
    <w:semiHidden/>
    <w:rPr>
      <w:rFonts w:ascii="宋体" w:cs="宋体"/>
      <w:kern w:val="0"/>
      <w:sz w:val="22"/>
      <w:szCs w:val="22"/>
    </w:rPr>
  </w:style>
  <w:style w:type="character" w:customStyle="1" w:styleId="90">
    <w:name w:val="正文文本 字符9"/>
    <w:basedOn w:val="a0"/>
    <w:uiPriority w:val="99"/>
    <w:semiHidden/>
    <w:rPr>
      <w:rFonts w:ascii="宋体" w:cs="宋体"/>
      <w:kern w:val="0"/>
      <w:sz w:val="22"/>
      <w:szCs w:val="22"/>
    </w:rPr>
  </w:style>
  <w:style w:type="character" w:customStyle="1" w:styleId="80">
    <w:name w:val="正文文本 字符8"/>
    <w:basedOn w:val="a0"/>
    <w:uiPriority w:val="99"/>
    <w:semiHidden/>
    <w:rPr>
      <w:rFonts w:ascii="宋体" w:cs="宋体"/>
      <w:kern w:val="0"/>
      <w:sz w:val="22"/>
      <w:szCs w:val="22"/>
    </w:rPr>
  </w:style>
  <w:style w:type="character" w:customStyle="1" w:styleId="70">
    <w:name w:val="正文文本 字符7"/>
    <w:basedOn w:val="a0"/>
    <w:uiPriority w:val="99"/>
    <w:semiHidden/>
    <w:rPr>
      <w:rFonts w:ascii="宋体" w:cs="宋体"/>
      <w:kern w:val="0"/>
      <w:sz w:val="22"/>
      <w:szCs w:val="22"/>
    </w:rPr>
  </w:style>
  <w:style w:type="character" w:customStyle="1" w:styleId="60">
    <w:name w:val="正文文本 字符6"/>
    <w:basedOn w:val="a0"/>
    <w:uiPriority w:val="99"/>
    <w:semiHidden/>
    <w:rPr>
      <w:rFonts w:ascii="宋体" w:cs="宋体"/>
      <w:kern w:val="0"/>
      <w:sz w:val="22"/>
      <w:szCs w:val="22"/>
    </w:rPr>
  </w:style>
  <w:style w:type="character" w:customStyle="1" w:styleId="50">
    <w:name w:val="正文文本 字符5"/>
    <w:basedOn w:val="a0"/>
    <w:uiPriority w:val="99"/>
    <w:semiHidden/>
    <w:rPr>
      <w:rFonts w:ascii="宋体" w:cs="宋体"/>
      <w:kern w:val="0"/>
      <w:sz w:val="22"/>
      <w:szCs w:val="22"/>
    </w:rPr>
  </w:style>
  <w:style w:type="character" w:customStyle="1" w:styleId="40">
    <w:name w:val="正文文本 字符4"/>
    <w:basedOn w:val="a0"/>
    <w:uiPriority w:val="99"/>
    <w:semiHidden/>
    <w:rPr>
      <w:rFonts w:ascii="宋体" w:cs="宋体"/>
      <w:kern w:val="0"/>
      <w:sz w:val="22"/>
      <w:szCs w:val="22"/>
    </w:rPr>
  </w:style>
  <w:style w:type="character" w:customStyle="1" w:styleId="32">
    <w:name w:val="正文文本 字符3"/>
    <w:basedOn w:val="a0"/>
    <w:uiPriority w:val="99"/>
    <w:semiHidden/>
    <w:rPr>
      <w:rFonts w:ascii="宋体" w:cs="宋体"/>
      <w:kern w:val="0"/>
      <w:sz w:val="22"/>
      <w:szCs w:val="22"/>
    </w:rPr>
  </w:style>
  <w:style w:type="character" w:customStyle="1" w:styleId="22">
    <w:name w:val="正文文本 字符2"/>
    <w:basedOn w:val="a0"/>
    <w:uiPriority w:val="99"/>
    <w:semiHidden/>
    <w:rPr>
      <w:rFonts w:ascii="宋体" w:cs="宋体"/>
      <w:kern w:val="0"/>
      <w:sz w:val="22"/>
    </w:rPr>
  </w:style>
  <w:style w:type="paragraph" w:styleId="a5">
    <w:name w:val="Balloon Text"/>
    <w:basedOn w:val="a"/>
    <w:link w:val="11"/>
    <w:uiPriority w:val="99"/>
    <w:unhideWhenUsed/>
    <w:rPr>
      <w:sz w:val="18"/>
      <w:szCs w:val="18"/>
    </w:rPr>
  </w:style>
  <w:style w:type="character" w:customStyle="1" w:styleId="aa">
    <w:name w:val="批注框文本 字符"/>
    <w:basedOn w:val="a0"/>
    <w:uiPriority w:val="99"/>
    <w:semiHidden/>
    <w:rPr>
      <w:rFonts w:ascii="宋体" w:cs="宋体"/>
      <w:kern w:val="0"/>
      <w:sz w:val="18"/>
      <w:szCs w:val="18"/>
    </w:rPr>
  </w:style>
  <w:style w:type="character" w:customStyle="1" w:styleId="141">
    <w:name w:val="批注框文本 字符14"/>
    <w:basedOn w:val="a0"/>
    <w:uiPriority w:val="99"/>
    <w:semiHidden/>
    <w:rPr>
      <w:rFonts w:ascii="宋体" w:cs="宋体"/>
      <w:kern w:val="0"/>
      <w:sz w:val="18"/>
      <w:szCs w:val="18"/>
    </w:rPr>
  </w:style>
  <w:style w:type="character" w:customStyle="1" w:styleId="132">
    <w:name w:val="批注框文本 字符13"/>
    <w:basedOn w:val="a0"/>
    <w:uiPriority w:val="99"/>
    <w:semiHidden/>
    <w:rPr>
      <w:rFonts w:ascii="宋体" w:cs="宋体"/>
      <w:kern w:val="0"/>
      <w:sz w:val="18"/>
      <w:szCs w:val="18"/>
    </w:rPr>
  </w:style>
  <w:style w:type="character" w:customStyle="1" w:styleId="122">
    <w:name w:val="批注框文本 字符12"/>
    <w:basedOn w:val="a0"/>
    <w:uiPriority w:val="99"/>
    <w:semiHidden/>
    <w:rPr>
      <w:rFonts w:ascii="宋体" w:cs="宋体"/>
      <w:kern w:val="0"/>
      <w:sz w:val="18"/>
      <w:szCs w:val="18"/>
    </w:rPr>
  </w:style>
  <w:style w:type="character" w:customStyle="1" w:styleId="112">
    <w:name w:val="批注框文本 字符11"/>
    <w:basedOn w:val="a0"/>
    <w:uiPriority w:val="99"/>
    <w:semiHidden/>
    <w:rPr>
      <w:rFonts w:ascii="宋体" w:cs="宋体"/>
      <w:kern w:val="0"/>
      <w:sz w:val="18"/>
      <w:szCs w:val="18"/>
    </w:rPr>
  </w:style>
  <w:style w:type="character" w:customStyle="1" w:styleId="103">
    <w:name w:val="批注框文本 字符10"/>
    <w:basedOn w:val="a0"/>
    <w:uiPriority w:val="99"/>
    <w:semiHidden/>
    <w:rPr>
      <w:rFonts w:ascii="宋体" w:cs="宋体"/>
      <w:kern w:val="0"/>
      <w:sz w:val="18"/>
      <w:szCs w:val="18"/>
    </w:rPr>
  </w:style>
  <w:style w:type="character" w:customStyle="1" w:styleId="91">
    <w:name w:val="批注框文本 字符9"/>
    <w:basedOn w:val="a0"/>
    <w:uiPriority w:val="99"/>
    <w:semiHidden/>
    <w:rPr>
      <w:rFonts w:ascii="宋体" w:cs="宋体"/>
      <w:kern w:val="0"/>
      <w:sz w:val="18"/>
      <w:szCs w:val="18"/>
    </w:rPr>
  </w:style>
  <w:style w:type="character" w:customStyle="1" w:styleId="81">
    <w:name w:val="批注框文本 字符8"/>
    <w:basedOn w:val="a0"/>
    <w:uiPriority w:val="99"/>
    <w:semiHidden/>
    <w:rPr>
      <w:rFonts w:ascii="宋体" w:cs="宋体"/>
      <w:kern w:val="0"/>
      <w:sz w:val="18"/>
      <w:szCs w:val="18"/>
    </w:rPr>
  </w:style>
  <w:style w:type="character" w:customStyle="1" w:styleId="71">
    <w:name w:val="批注框文本 字符7"/>
    <w:basedOn w:val="a0"/>
    <w:uiPriority w:val="99"/>
    <w:semiHidden/>
    <w:rPr>
      <w:rFonts w:ascii="宋体" w:cs="宋体"/>
      <w:kern w:val="0"/>
      <w:sz w:val="18"/>
      <w:szCs w:val="18"/>
    </w:rPr>
  </w:style>
  <w:style w:type="character" w:customStyle="1" w:styleId="61">
    <w:name w:val="批注框文本 字符6"/>
    <w:basedOn w:val="a0"/>
    <w:uiPriority w:val="99"/>
    <w:semiHidden/>
    <w:rPr>
      <w:rFonts w:ascii="宋体" w:cs="宋体"/>
      <w:kern w:val="0"/>
      <w:sz w:val="18"/>
      <w:szCs w:val="18"/>
    </w:rPr>
  </w:style>
  <w:style w:type="character" w:customStyle="1" w:styleId="51">
    <w:name w:val="批注框文本 字符5"/>
    <w:basedOn w:val="a0"/>
    <w:uiPriority w:val="99"/>
    <w:semiHidden/>
    <w:rPr>
      <w:rFonts w:ascii="宋体" w:cs="宋体"/>
      <w:kern w:val="0"/>
      <w:sz w:val="18"/>
      <w:szCs w:val="18"/>
    </w:rPr>
  </w:style>
  <w:style w:type="character" w:customStyle="1" w:styleId="41">
    <w:name w:val="批注框文本 字符4"/>
    <w:basedOn w:val="a0"/>
    <w:uiPriority w:val="99"/>
    <w:semiHidden/>
    <w:rPr>
      <w:rFonts w:ascii="宋体" w:cs="宋体"/>
      <w:kern w:val="0"/>
      <w:sz w:val="18"/>
      <w:szCs w:val="18"/>
    </w:rPr>
  </w:style>
  <w:style w:type="character" w:customStyle="1" w:styleId="33">
    <w:name w:val="批注框文本 字符3"/>
    <w:basedOn w:val="a0"/>
    <w:uiPriority w:val="99"/>
    <w:semiHidden/>
    <w:rPr>
      <w:rFonts w:ascii="宋体" w:cs="宋体"/>
      <w:kern w:val="0"/>
      <w:sz w:val="18"/>
      <w:szCs w:val="18"/>
    </w:rPr>
  </w:style>
  <w:style w:type="character" w:customStyle="1" w:styleId="23">
    <w:name w:val="批注框文本 字符2"/>
    <w:basedOn w:val="a0"/>
    <w:uiPriority w:val="99"/>
    <w:semiHidden/>
    <w:rPr>
      <w:rFonts w:ascii="宋体" w:cs="宋体"/>
      <w:kern w:val="0"/>
      <w:sz w:val="18"/>
      <w:szCs w:val="18"/>
    </w:rPr>
  </w:style>
  <w:style w:type="paragraph" w:styleId="ab">
    <w:name w:val="footer"/>
    <w:basedOn w:val="a"/>
    <w:link w:val="ac"/>
    <w:uiPriority w:val="99"/>
    <w:unhideWhenUsed/>
    <w:pPr>
      <w:tabs>
        <w:tab w:val="center" w:pos="4153"/>
        <w:tab w:val="right" w:pos="8306"/>
      </w:tabs>
      <w:snapToGrid w:val="0"/>
    </w:pPr>
    <w:rPr>
      <w:sz w:val="18"/>
    </w:rPr>
  </w:style>
  <w:style w:type="character" w:customStyle="1" w:styleId="ac">
    <w:name w:val="页脚 字符"/>
    <w:basedOn w:val="a0"/>
    <w:link w:val="ab"/>
    <w:uiPriority w:val="99"/>
    <w:semiHidden/>
    <w:locked/>
    <w:rPr>
      <w:rFonts w:ascii="宋体" w:cs="宋体"/>
      <w:kern w:val="0"/>
      <w:sz w:val="18"/>
      <w:szCs w:val="18"/>
    </w:rPr>
  </w:style>
  <w:style w:type="paragraph" w:styleId="ad">
    <w:name w:val="header"/>
    <w:basedOn w:val="a"/>
    <w:link w:val="ae"/>
    <w:uiPriority w:val="99"/>
    <w:unhideWhenUsed/>
    <w:pPr>
      <w:tabs>
        <w:tab w:val="center" w:pos="4153"/>
        <w:tab w:val="right" w:pos="8306"/>
      </w:tabs>
      <w:snapToGrid w:val="0"/>
      <w:jc w:val="both"/>
    </w:pPr>
    <w:rPr>
      <w:sz w:val="18"/>
    </w:rPr>
  </w:style>
  <w:style w:type="character" w:customStyle="1" w:styleId="ae">
    <w:name w:val="页眉 字符"/>
    <w:basedOn w:val="a0"/>
    <w:link w:val="ad"/>
    <w:uiPriority w:val="99"/>
    <w:semiHidden/>
    <w:locked/>
    <w:rPr>
      <w:rFonts w:ascii="宋体" w:cs="宋体"/>
      <w:kern w:val="0"/>
      <w:sz w:val="18"/>
      <w:szCs w:val="18"/>
    </w:rPr>
  </w:style>
  <w:style w:type="paragraph" w:styleId="af">
    <w:name w:val="Normal (Web)"/>
    <w:basedOn w:val="a"/>
    <w:uiPriority w:val="99"/>
    <w:unhideWhenUsed/>
    <w:qFormat/>
    <w:pPr>
      <w:widowControl/>
      <w:autoSpaceDE/>
      <w:autoSpaceDN/>
      <w:adjustRightInd/>
      <w:spacing w:before="100" w:beforeAutospacing="1" w:after="100" w:afterAutospacing="1"/>
    </w:pPr>
    <w:rPr>
      <w:rFonts w:hAnsi="宋体"/>
      <w:sz w:val="24"/>
      <w:szCs w:val="24"/>
    </w:rPr>
  </w:style>
  <w:style w:type="paragraph" w:customStyle="1" w:styleId="TableParagraph">
    <w:name w:val="Table Paragraph"/>
    <w:basedOn w:val="a"/>
    <w:uiPriority w:val="1"/>
    <w:unhideWhenUsed/>
    <w:qFormat/>
    <w:rPr>
      <w:sz w:val="24"/>
      <w:szCs w:val="24"/>
    </w:rPr>
  </w:style>
  <w:style w:type="paragraph" w:customStyle="1" w:styleId="24">
    <w:name w:val="列出段落2"/>
    <w:basedOn w:val="a"/>
    <w:uiPriority w:val="99"/>
    <w:unhideWhenUsed/>
    <w:qFormat/>
    <w:pPr>
      <w:autoSpaceDE/>
      <w:autoSpaceDN/>
      <w:adjustRightInd/>
      <w:ind w:firstLineChars="200" w:firstLine="420"/>
      <w:jc w:val="both"/>
    </w:pPr>
    <w:rPr>
      <w:rFonts w:ascii="Times New Roman" w:cs="Times New Roman"/>
      <w:kern w:val="2"/>
      <w:sz w:val="21"/>
      <w:szCs w:val="24"/>
    </w:rPr>
  </w:style>
  <w:style w:type="paragraph" w:styleId="af0">
    <w:name w:val="List Paragraph"/>
    <w:basedOn w:val="a"/>
    <w:uiPriority w:val="34"/>
    <w:qFormat/>
    <w:pPr>
      <w:spacing w:before="154"/>
      <w:ind w:left="220" w:hanging="360"/>
    </w:pPr>
    <w:rPr>
      <w:sz w:val="24"/>
      <w:szCs w:val="24"/>
    </w:rPr>
  </w:style>
  <w:style w:type="paragraph" w:customStyle="1" w:styleId="16">
    <w:name w:val="列出段落1"/>
    <w:basedOn w:val="a"/>
    <w:qFormat/>
    <w:rsid w:val="001B4502"/>
    <w:pPr>
      <w:autoSpaceDE/>
      <w:autoSpaceDN/>
      <w:adjustRightInd/>
      <w:ind w:firstLineChars="200" w:firstLine="420"/>
      <w:jc w:val="both"/>
    </w:pPr>
    <w:rPr>
      <w:rFonts w:ascii="Calibri" w:hAnsi="Calibri" w:cs="Times New Roman"/>
      <w:kern w:val="2"/>
      <w:sz w:val="21"/>
    </w:rPr>
  </w:style>
  <w:style w:type="character" w:customStyle="1" w:styleId="rs-text3k5mr">
    <w:name w:val="rs-text_3k5mr"/>
    <w:rsid w:val="00EC43A2"/>
  </w:style>
  <w:style w:type="character" w:styleId="af1">
    <w:name w:val="Hyperlink"/>
    <w:basedOn w:val="a0"/>
    <w:uiPriority w:val="99"/>
    <w:unhideWhenUsed/>
    <w:rsid w:val="00145604"/>
    <w:rPr>
      <w:rFonts w:cs="Times New Roman"/>
      <w:color w:val="0000FF"/>
      <w:u w:val="single"/>
    </w:rPr>
  </w:style>
  <w:style w:type="character" w:styleId="af2">
    <w:name w:val="Emphasis"/>
    <w:basedOn w:val="a0"/>
    <w:uiPriority w:val="20"/>
    <w:qFormat/>
    <w:rsid w:val="00145604"/>
    <w:rPr>
      <w:rFonts w:cs="Times New Roman"/>
      <w:i/>
    </w:rPr>
  </w:style>
  <w:style w:type="character" w:customStyle="1" w:styleId="apple-converted-space">
    <w:name w:val="apple-converted-space"/>
    <w:rsid w:val="00BC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667387">
      <w:marLeft w:val="0"/>
      <w:marRight w:val="0"/>
      <w:marTop w:val="0"/>
      <w:marBottom w:val="0"/>
      <w:divBdr>
        <w:top w:val="none" w:sz="0" w:space="0" w:color="auto"/>
        <w:left w:val="none" w:sz="0" w:space="0" w:color="auto"/>
        <w:bottom w:val="none" w:sz="0" w:space="0" w:color="auto"/>
        <w:right w:val="none" w:sz="0" w:space="0" w:color="auto"/>
      </w:divBdr>
    </w:div>
    <w:div w:id="1419667388">
      <w:marLeft w:val="0"/>
      <w:marRight w:val="0"/>
      <w:marTop w:val="0"/>
      <w:marBottom w:val="0"/>
      <w:divBdr>
        <w:top w:val="none" w:sz="0" w:space="0" w:color="auto"/>
        <w:left w:val="none" w:sz="0" w:space="0" w:color="auto"/>
        <w:bottom w:val="none" w:sz="0" w:space="0" w:color="auto"/>
        <w:right w:val="none" w:sz="0" w:space="0" w:color="auto"/>
      </w:divBdr>
    </w:div>
    <w:div w:id="1419667389">
      <w:marLeft w:val="0"/>
      <w:marRight w:val="0"/>
      <w:marTop w:val="0"/>
      <w:marBottom w:val="0"/>
      <w:divBdr>
        <w:top w:val="none" w:sz="0" w:space="0" w:color="auto"/>
        <w:left w:val="none" w:sz="0" w:space="0" w:color="auto"/>
        <w:bottom w:val="none" w:sz="0" w:space="0" w:color="auto"/>
        <w:right w:val="none" w:sz="0" w:space="0" w:color="auto"/>
      </w:divBdr>
    </w:div>
    <w:div w:id="1419667390">
      <w:marLeft w:val="0"/>
      <w:marRight w:val="0"/>
      <w:marTop w:val="0"/>
      <w:marBottom w:val="0"/>
      <w:divBdr>
        <w:top w:val="none" w:sz="0" w:space="0" w:color="auto"/>
        <w:left w:val="none" w:sz="0" w:space="0" w:color="auto"/>
        <w:bottom w:val="none" w:sz="0" w:space="0" w:color="auto"/>
        <w:right w:val="none" w:sz="0" w:space="0" w:color="auto"/>
      </w:divBdr>
    </w:div>
    <w:div w:id="1419667391">
      <w:marLeft w:val="0"/>
      <w:marRight w:val="0"/>
      <w:marTop w:val="0"/>
      <w:marBottom w:val="0"/>
      <w:divBdr>
        <w:top w:val="none" w:sz="0" w:space="0" w:color="auto"/>
        <w:left w:val="none" w:sz="0" w:space="0" w:color="auto"/>
        <w:bottom w:val="none" w:sz="0" w:space="0" w:color="auto"/>
        <w:right w:val="none" w:sz="0" w:space="0" w:color="auto"/>
      </w:divBdr>
    </w:div>
    <w:div w:id="1419667392">
      <w:marLeft w:val="0"/>
      <w:marRight w:val="0"/>
      <w:marTop w:val="0"/>
      <w:marBottom w:val="0"/>
      <w:divBdr>
        <w:top w:val="none" w:sz="0" w:space="0" w:color="auto"/>
        <w:left w:val="none" w:sz="0" w:space="0" w:color="auto"/>
        <w:bottom w:val="none" w:sz="0" w:space="0" w:color="auto"/>
        <w:right w:val="none" w:sz="0" w:space="0" w:color="auto"/>
      </w:divBdr>
    </w:div>
    <w:div w:id="1419667393">
      <w:marLeft w:val="0"/>
      <w:marRight w:val="0"/>
      <w:marTop w:val="0"/>
      <w:marBottom w:val="0"/>
      <w:divBdr>
        <w:top w:val="none" w:sz="0" w:space="0" w:color="auto"/>
        <w:left w:val="none" w:sz="0" w:space="0" w:color="auto"/>
        <w:bottom w:val="none" w:sz="0" w:space="0" w:color="auto"/>
        <w:right w:val="none" w:sz="0" w:space="0" w:color="auto"/>
      </w:divBdr>
    </w:div>
    <w:div w:id="1419667395">
      <w:marLeft w:val="0"/>
      <w:marRight w:val="0"/>
      <w:marTop w:val="0"/>
      <w:marBottom w:val="0"/>
      <w:divBdr>
        <w:top w:val="none" w:sz="0" w:space="0" w:color="auto"/>
        <w:left w:val="none" w:sz="0" w:space="0" w:color="auto"/>
        <w:bottom w:val="none" w:sz="0" w:space="0" w:color="auto"/>
        <w:right w:val="none" w:sz="0" w:space="0" w:color="auto"/>
      </w:divBdr>
      <w:divsChild>
        <w:div w:id="1419667399">
          <w:marLeft w:val="1786"/>
          <w:marRight w:val="0"/>
          <w:marTop w:val="0"/>
          <w:marBottom w:val="288"/>
          <w:divBdr>
            <w:top w:val="none" w:sz="0" w:space="0" w:color="auto"/>
            <w:left w:val="none" w:sz="0" w:space="0" w:color="auto"/>
            <w:bottom w:val="none" w:sz="0" w:space="0" w:color="auto"/>
            <w:right w:val="none" w:sz="0" w:space="0" w:color="auto"/>
          </w:divBdr>
        </w:div>
      </w:divsChild>
    </w:div>
    <w:div w:id="1419667396">
      <w:marLeft w:val="0"/>
      <w:marRight w:val="0"/>
      <w:marTop w:val="0"/>
      <w:marBottom w:val="0"/>
      <w:divBdr>
        <w:top w:val="none" w:sz="0" w:space="0" w:color="auto"/>
        <w:left w:val="none" w:sz="0" w:space="0" w:color="auto"/>
        <w:bottom w:val="none" w:sz="0" w:space="0" w:color="auto"/>
        <w:right w:val="none" w:sz="0" w:space="0" w:color="auto"/>
      </w:divBdr>
      <w:divsChild>
        <w:div w:id="1419667394">
          <w:marLeft w:val="1786"/>
          <w:marRight w:val="0"/>
          <w:marTop w:val="0"/>
          <w:marBottom w:val="288"/>
          <w:divBdr>
            <w:top w:val="none" w:sz="0" w:space="0" w:color="auto"/>
            <w:left w:val="none" w:sz="0" w:space="0" w:color="auto"/>
            <w:bottom w:val="none" w:sz="0" w:space="0" w:color="auto"/>
            <w:right w:val="none" w:sz="0" w:space="0" w:color="auto"/>
          </w:divBdr>
        </w:div>
      </w:divsChild>
    </w:div>
    <w:div w:id="1419667397">
      <w:marLeft w:val="0"/>
      <w:marRight w:val="0"/>
      <w:marTop w:val="0"/>
      <w:marBottom w:val="0"/>
      <w:divBdr>
        <w:top w:val="none" w:sz="0" w:space="0" w:color="auto"/>
        <w:left w:val="none" w:sz="0" w:space="0" w:color="auto"/>
        <w:bottom w:val="none" w:sz="0" w:space="0" w:color="auto"/>
        <w:right w:val="none" w:sz="0" w:space="0" w:color="auto"/>
      </w:divBdr>
      <w:divsChild>
        <w:div w:id="1419667403">
          <w:marLeft w:val="1786"/>
          <w:marRight w:val="0"/>
          <w:marTop w:val="115"/>
          <w:marBottom w:val="0"/>
          <w:divBdr>
            <w:top w:val="none" w:sz="0" w:space="0" w:color="auto"/>
            <w:left w:val="none" w:sz="0" w:space="0" w:color="auto"/>
            <w:bottom w:val="none" w:sz="0" w:space="0" w:color="auto"/>
            <w:right w:val="none" w:sz="0" w:space="0" w:color="auto"/>
          </w:divBdr>
        </w:div>
      </w:divsChild>
    </w:div>
    <w:div w:id="1419667398">
      <w:marLeft w:val="0"/>
      <w:marRight w:val="0"/>
      <w:marTop w:val="0"/>
      <w:marBottom w:val="0"/>
      <w:divBdr>
        <w:top w:val="none" w:sz="0" w:space="0" w:color="auto"/>
        <w:left w:val="none" w:sz="0" w:space="0" w:color="auto"/>
        <w:bottom w:val="none" w:sz="0" w:space="0" w:color="auto"/>
        <w:right w:val="none" w:sz="0" w:space="0" w:color="auto"/>
      </w:divBdr>
    </w:div>
    <w:div w:id="1419667400">
      <w:marLeft w:val="0"/>
      <w:marRight w:val="0"/>
      <w:marTop w:val="0"/>
      <w:marBottom w:val="0"/>
      <w:divBdr>
        <w:top w:val="none" w:sz="0" w:space="0" w:color="auto"/>
        <w:left w:val="none" w:sz="0" w:space="0" w:color="auto"/>
        <w:bottom w:val="none" w:sz="0" w:space="0" w:color="auto"/>
        <w:right w:val="none" w:sz="0" w:space="0" w:color="auto"/>
      </w:divBdr>
    </w:div>
    <w:div w:id="1419667401">
      <w:marLeft w:val="0"/>
      <w:marRight w:val="0"/>
      <w:marTop w:val="0"/>
      <w:marBottom w:val="0"/>
      <w:divBdr>
        <w:top w:val="none" w:sz="0" w:space="0" w:color="auto"/>
        <w:left w:val="none" w:sz="0" w:space="0" w:color="auto"/>
        <w:bottom w:val="none" w:sz="0" w:space="0" w:color="auto"/>
        <w:right w:val="none" w:sz="0" w:space="0" w:color="auto"/>
      </w:divBdr>
    </w:div>
    <w:div w:id="1419667402">
      <w:marLeft w:val="0"/>
      <w:marRight w:val="0"/>
      <w:marTop w:val="0"/>
      <w:marBottom w:val="0"/>
      <w:divBdr>
        <w:top w:val="none" w:sz="0" w:space="0" w:color="auto"/>
        <w:left w:val="none" w:sz="0" w:space="0" w:color="auto"/>
        <w:bottom w:val="none" w:sz="0" w:space="0" w:color="auto"/>
        <w:right w:val="none" w:sz="0" w:space="0" w:color="auto"/>
      </w:divBdr>
    </w:div>
    <w:div w:id="1419667404">
      <w:marLeft w:val="0"/>
      <w:marRight w:val="0"/>
      <w:marTop w:val="0"/>
      <w:marBottom w:val="0"/>
      <w:divBdr>
        <w:top w:val="none" w:sz="0" w:space="0" w:color="auto"/>
        <w:left w:val="none" w:sz="0" w:space="0" w:color="auto"/>
        <w:bottom w:val="none" w:sz="0" w:space="0" w:color="auto"/>
        <w:right w:val="none" w:sz="0" w:space="0" w:color="auto"/>
      </w:divBdr>
    </w:div>
    <w:div w:id="1419667405">
      <w:marLeft w:val="0"/>
      <w:marRight w:val="0"/>
      <w:marTop w:val="0"/>
      <w:marBottom w:val="0"/>
      <w:divBdr>
        <w:top w:val="none" w:sz="0" w:space="0" w:color="auto"/>
        <w:left w:val="none" w:sz="0" w:space="0" w:color="auto"/>
        <w:bottom w:val="none" w:sz="0" w:space="0" w:color="auto"/>
        <w:right w:val="none" w:sz="0" w:space="0" w:color="auto"/>
      </w:divBdr>
    </w:div>
    <w:div w:id="1419667406">
      <w:marLeft w:val="0"/>
      <w:marRight w:val="0"/>
      <w:marTop w:val="0"/>
      <w:marBottom w:val="0"/>
      <w:divBdr>
        <w:top w:val="none" w:sz="0" w:space="0" w:color="auto"/>
        <w:left w:val="none" w:sz="0" w:space="0" w:color="auto"/>
        <w:bottom w:val="none" w:sz="0" w:space="0" w:color="auto"/>
        <w:right w:val="none" w:sz="0" w:space="0" w:color="auto"/>
      </w:divBdr>
    </w:div>
    <w:div w:id="1419667407">
      <w:marLeft w:val="0"/>
      <w:marRight w:val="0"/>
      <w:marTop w:val="0"/>
      <w:marBottom w:val="0"/>
      <w:divBdr>
        <w:top w:val="none" w:sz="0" w:space="0" w:color="auto"/>
        <w:left w:val="none" w:sz="0" w:space="0" w:color="auto"/>
        <w:bottom w:val="none" w:sz="0" w:space="0" w:color="auto"/>
        <w:right w:val="none" w:sz="0" w:space="0" w:color="auto"/>
      </w:divBdr>
    </w:div>
    <w:div w:id="1419667408">
      <w:marLeft w:val="0"/>
      <w:marRight w:val="0"/>
      <w:marTop w:val="0"/>
      <w:marBottom w:val="0"/>
      <w:divBdr>
        <w:top w:val="none" w:sz="0" w:space="0" w:color="auto"/>
        <w:left w:val="none" w:sz="0" w:space="0" w:color="auto"/>
        <w:bottom w:val="none" w:sz="0" w:space="0" w:color="auto"/>
        <w:right w:val="none" w:sz="0" w:space="0" w:color="auto"/>
      </w:divBdr>
    </w:div>
    <w:div w:id="1419667409">
      <w:marLeft w:val="0"/>
      <w:marRight w:val="0"/>
      <w:marTop w:val="0"/>
      <w:marBottom w:val="0"/>
      <w:divBdr>
        <w:top w:val="none" w:sz="0" w:space="0" w:color="auto"/>
        <w:left w:val="none" w:sz="0" w:space="0" w:color="auto"/>
        <w:bottom w:val="none" w:sz="0" w:space="0" w:color="auto"/>
        <w:right w:val="none" w:sz="0" w:space="0" w:color="auto"/>
      </w:divBdr>
    </w:div>
    <w:div w:id="1419667410">
      <w:marLeft w:val="0"/>
      <w:marRight w:val="0"/>
      <w:marTop w:val="0"/>
      <w:marBottom w:val="0"/>
      <w:divBdr>
        <w:top w:val="none" w:sz="0" w:space="0" w:color="auto"/>
        <w:left w:val="none" w:sz="0" w:space="0" w:color="auto"/>
        <w:bottom w:val="none" w:sz="0" w:space="0" w:color="auto"/>
        <w:right w:val="none" w:sz="0" w:space="0" w:color="auto"/>
      </w:divBdr>
    </w:div>
    <w:div w:id="1419667411">
      <w:marLeft w:val="0"/>
      <w:marRight w:val="0"/>
      <w:marTop w:val="0"/>
      <w:marBottom w:val="0"/>
      <w:divBdr>
        <w:top w:val="none" w:sz="0" w:space="0" w:color="auto"/>
        <w:left w:val="none" w:sz="0" w:space="0" w:color="auto"/>
        <w:bottom w:val="none" w:sz="0" w:space="0" w:color="auto"/>
        <w:right w:val="none" w:sz="0" w:space="0" w:color="auto"/>
      </w:divBdr>
    </w:div>
    <w:div w:id="1419667412">
      <w:marLeft w:val="0"/>
      <w:marRight w:val="0"/>
      <w:marTop w:val="0"/>
      <w:marBottom w:val="0"/>
      <w:divBdr>
        <w:top w:val="none" w:sz="0" w:space="0" w:color="auto"/>
        <w:left w:val="none" w:sz="0" w:space="0" w:color="auto"/>
        <w:bottom w:val="none" w:sz="0" w:space="0" w:color="auto"/>
        <w:right w:val="none" w:sz="0" w:space="0" w:color="auto"/>
      </w:divBdr>
    </w:div>
    <w:div w:id="14196674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2AXcM4QAHWxAJoDkLigkodY-noUSTRwVjJp8KDSnO0vhmeGWwbm-q66BFvaOpV1g8WYFoYs8FUcPCzCaIRbG6dXKZbEaX2Pd-s3g383Wu27"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1401</Words>
  <Characters>7989</Characters>
  <Application>Microsoft Office Word</Application>
  <DocSecurity>0</DocSecurity>
  <Lines>66</Lines>
  <Paragraphs>18</Paragraphs>
  <ScaleCrop>false</ScaleCrop>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卢希</cp:lastModifiedBy>
  <cp:revision>2</cp:revision>
  <dcterms:created xsi:type="dcterms:W3CDTF">2024-04-29T14:08:00Z</dcterms:created>
  <dcterms:modified xsi:type="dcterms:W3CDTF">2024-04-29T14:08:00Z</dcterms:modified>
</cp:coreProperties>
</file>