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7263" w:rsidRDefault="0039157D">
      <w:pPr>
        <w:autoSpaceDE w:val="0"/>
        <w:autoSpaceDN w:val="0"/>
        <w:adjustRightInd w:val="0"/>
        <w:jc w:val="center"/>
        <w:rPr>
          <w:rFonts w:ascii="Times New Roman" w:eastAsia="黑体" w:hAnsi="Times New Roman" w:cs="Times New Roman"/>
          <w:b/>
          <w:kern w:val="0"/>
          <w:sz w:val="32"/>
          <w:szCs w:val="32"/>
        </w:rPr>
      </w:pPr>
      <w:r>
        <w:rPr>
          <w:rFonts w:ascii="Times New Roman" w:eastAsia="黑体" w:hAnsi="Times New Roman" w:cs="Times New Roman"/>
          <w:b/>
          <w:noProof/>
          <w:kern w:val="0"/>
          <w:sz w:val="32"/>
          <w:szCs w:val="32"/>
        </w:rPr>
        <mc:AlternateContent>
          <mc:Choice Requires="wps">
            <w:drawing>
              <wp:anchor distT="0" distB="0" distL="114300" distR="114300" simplePos="0" relativeHeight="251663360"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7" name="线形标注 2 7"/>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type id="_x0000_t48" coordsize="21600,21600" o:spt="48" adj="-10080,24300,-3600,4050,-1800,4050" path="m@0@1l@2@3@4@5nfem,l21600,r,21600l,21600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v:shapetype>
              <v:shape id="线形标注 2 7" o:spid="_x0000_s1026" type="#_x0000_t48" style="position:absolute;left:0;text-align:left;margin-left:666.9pt;margin-top:325.25pt;width:167.3pt;height:76.0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Pr>
          <w:rFonts w:ascii="Times New Roman" w:eastAsia="黑体" w:hAnsi="Times New Roman" w:cs="Times New Roman"/>
          <w:b/>
          <w:kern w:val="0"/>
          <w:sz w:val="32"/>
          <w:szCs w:val="32"/>
        </w:rPr>
        <w:t>《</w:t>
      </w:r>
      <w:r w:rsidR="009856EC">
        <w:rPr>
          <w:rFonts w:ascii="Times New Roman" w:eastAsia="黑体" w:hAnsi="Times New Roman" w:cs="Times New Roman" w:hint="eastAsia"/>
          <w:b/>
          <w:kern w:val="0"/>
          <w:sz w:val="32"/>
          <w:szCs w:val="32"/>
        </w:rPr>
        <w:t>Spark</w:t>
      </w:r>
      <w:r w:rsidR="009856EC">
        <w:rPr>
          <w:rFonts w:ascii="Times New Roman" w:eastAsia="黑体" w:hAnsi="Times New Roman" w:cs="Times New Roman" w:hint="eastAsia"/>
          <w:b/>
          <w:kern w:val="0"/>
          <w:sz w:val="32"/>
          <w:szCs w:val="32"/>
        </w:rPr>
        <w:t>大数据技术</w:t>
      </w:r>
      <w:r>
        <w:rPr>
          <w:rFonts w:ascii="Times New Roman" w:eastAsia="黑体" w:hAnsi="Times New Roman" w:cs="Times New Roman"/>
          <w:b/>
          <w:kern w:val="0"/>
          <w:sz w:val="32"/>
          <w:szCs w:val="32"/>
        </w:rPr>
        <w:t>》实验课程教学大纲</w:t>
      </w:r>
    </w:p>
    <w:p w:rsidR="00FA7263" w:rsidRDefault="0039157D">
      <w:pPr>
        <w:spacing w:line="360" w:lineRule="auto"/>
        <w:ind w:firstLineChars="200" w:firstLine="562"/>
        <w:rPr>
          <w:rFonts w:ascii="Times New Roman" w:eastAsia="宋体" w:hAnsi="Times New Roman" w:cs="Times New Roman"/>
          <w:b/>
          <w:bCs/>
          <w:sz w:val="24"/>
          <w:szCs w:val="24"/>
        </w:rPr>
      </w:pPr>
      <w:r>
        <w:rPr>
          <w:rFonts w:ascii="Times New Roman" w:eastAsia="黑体" w:hAnsi="Times New Roman" w:cs="Times New Roman"/>
          <w:b/>
          <w:kern w:val="0"/>
          <w:sz w:val="28"/>
          <w:szCs w:val="28"/>
        </w:rPr>
        <w:t>一、课程简介</w:t>
      </w:r>
    </w:p>
    <w:tbl>
      <w:tblPr>
        <w:tblpPr w:leftFromText="180" w:rightFromText="180" w:vertAnchor="text" w:horzAnchor="margin" w:tblpXSpec="center" w:tblpY="152"/>
        <w:tblW w:w="4999"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431"/>
        <w:gridCol w:w="1845"/>
        <w:gridCol w:w="1199"/>
        <w:gridCol w:w="58"/>
        <w:gridCol w:w="1201"/>
        <w:gridCol w:w="262"/>
        <w:gridCol w:w="407"/>
        <w:gridCol w:w="477"/>
        <w:gridCol w:w="833"/>
        <w:gridCol w:w="1327"/>
      </w:tblGrid>
      <w:tr w:rsidR="00FA7263">
        <w:trPr>
          <w:trHeight w:val="382"/>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课程中文名</w:t>
            </w:r>
          </w:p>
        </w:tc>
        <w:tc>
          <w:tcPr>
            <w:tcW w:w="4208" w:type="pct"/>
            <w:gridSpan w:val="9"/>
            <w:vAlign w:val="center"/>
          </w:tcPr>
          <w:p w:rsidR="00FA7263" w:rsidRDefault="009856EC">
            <w:pPr>
              <w:jc w:val="center"/>
              <w:rPr>
                <w:rFonts w:ascii="Times New Roman" w:eastAsia="宋体" w:hAnsi="Times New Roman" w:cs="Times New Roman"/>
                <w:szCs w:val="21"/>
              </w:rPr>
            </w:pPr>
            <w:r>
              <w:rPr>
                <w:rFonts w:ascii="Times New Roman" w:cs="Times New Roman" w:hint="eastAsia"/>
                <w:b/>
                <w:szCs w:val="21"/>
              </w:rPr>
              <w:t>Spark</w:t>
            </w:r>
            <w:r w:rsidR="00F8233A">
              <w:rPr>
                <w:rFonts w:ascii="Times New Roman" w:cs="Times New Roman" w:hint="eastAsia"/>
                <w:b/>
                <w:szCs w:val="21"/>
              </w:rPr>
              <w:t>大数据技术</w:t>
            </w:r>
          </w:p>
        </w:tc>
      </w:tr>
      <w:tr w:rsidR="00FA7263">
        <w:trPr>
          <w:trHeight w:val="394"/>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课程英文名</w:t>
            </w:r>
          </w:p>
        </w:tc>
        <w:tc>
          <w:tcPr>
            <w:tcW w:w="2749" w:type="pct"/>
            <w:gridSpan w:val="6"/>
            <w:vAlign w:val="center"/>
          </w:tcPr>
          <w:p w:rsidR="00FA7263" w:rsidRDefault="009856EC">
            <w:pPr>
              <w:jc w:val="center"/>
              <w:rPr>
                <w:rFonts w:ascii="Times New Roman" w:eastAsia="宋体" w:hAnsi="Times New Roman" w:cs="Times New Roman"/>
                <w:szCs w:val="21"/>
              </w:rPr>
            </w:pPr>
            <w:r>
              <w:rPr>
                <w:rFonts w:ascii="Times New Roman" w:cs="Times New Roman" w:hint="eastAsia"/>
                <w:b/>
                <w:szCs w:val="21"/>
              </w:rPr>
              <w:t>Spark</w:t>
            </w:r>
            <w:r w:rsidR="00F8233A">
              <w:rPr>
                <w:rFonts w:ascii="Times New Roman" w:cs="Times New Roman"/>
                <w:b/>
                <w:szCs w:val="21"/>
              </w:rPr>
              <w:t xml:space="preserve"> </w:t>
            </w:r>
            <w:r w:rsidR="00F8233A">
              <w:rPr>
                <w:rFonts w:ascii="Times New Roman" w:cs="Times New Roman" w:hint="eastAsia"/>
                <w:b/>
                <w:szCs w:val="21"/>
              </w:rPr>
              <w:t>B</w:t>
            </w:r>
            <w:r w:rsidR="00F8233A">
              <w:rPr>
                <w:rFonts w:ascii="Times New Roman" w:cs="Times New Roman"/>
                <w:b/>
                <w:szCs w:val="21"/>
              </w:rPr>
              <w:t>ig Data Technology</w:t>
            </w:r>
          </w:p>
        </w:tc>
        <w:tc>
          <w:tcPr>
            <w:tcW w:w="725" w:type="pct"/>
            <w:gridSpan w:val="2"/>
            <w:vAlign w:val="center"/>
          </w:tcPr>
          <w:p w:rsidR="00FA7263" w:rsidRDefault="0039157D">
            <w:pPr>
              <w:snapToGrid w:val="0"/>
              <w:spacing w:line="400" w:lineRule="exact"/>
              <w:jc w:val="center"/>
              <w:rPr>
                <w:rFonts w:ascii="Times New Roman" w:hAnsi="Times New Roman" w:cs="Times New Roman"/>
                <w:b/>
                <w:szCs w:val="21"/>
              </w:rPr>
            </w:pPr>
            <w:r>
              <w:rPr>
                <w:rFonts w:ascii="Times New Roman" w:hAnsi="Times New Roman" w:cs="Times New Roman"/>
                <w:b/>
                <w:szCs w:val="21"/>
              </w:rPr>
              <w:t>双语授课</w:t>
            </w:r>
          </w:p>
        </w:tc>
        <w:tc>
          <w:tcPr>
            <w:tcW w:w="733" w:type="pct"/>
            <w:vAlign w:val="center"/>
          </w:tcPr>
          <w:p w:rsidR="00FA7263" w:rsidRDefault="0039157D">
            <w:pPr>
              <w:snapToGrid w:val="0"/>
              <w:spacing w:line="400" w:lineRule="exact"/>
              <w:rPr>
                <w:rFonts w:ascii="Times New Roman" w:hAnsi="Times New Roman" w:cs="Times New Roman"/>
                <w:b/>
                <w:szCs w:val="21"/>
              </w:rPr>
            </w:pPr>
            <w:r>
              <w:rPr>
                <w:rFonts w:ascii="Times New Roman" w:hAnsi="Times New Roman" w:cs="Times New Roman"/>
                <w:bCs/>
                <w:szCs w:val="21"/>
                <w:lang w:bidi="ar"/>
              </w:rPr>
              <w:sym w:font="Wingdings 2" w:char="00A3"/>
            </w:r>
            <w:r>
              <w:rPr>
                <w:rFonts w:ascii="Times New Roman" w:hAnsi="Times New Roman" w:cs="Times New Roman"/>
                <w:bCs/>
                <w:szCs w:val="21"/>
                <w:lang w:bidi="ar"/>
              </w:rPr>
              <w:t>是</w:t>
            </w:r>
            <w:r>
              <w:rPr>
                <w:rFonts w:ascii="Times New Roman" w:hAnsi="Times New Roman" w:cs="Times New Roman"/>
                <w:bCs/>
                <w:szCs w:val="21"/>
                <w:lang w:bidi="ar"/>
              </w:rPr>
              <w:t xml:space="preserve"> </w:t>
            </w:r>
            <w:r>
              <w:rPr>
                <w:rFonts w:ascii="Times New Roman" w:hAnsi="Times New Roman" w:cs="Times New Roman"/>
                <w:bCs/>
                <w:szCs w:val="21"/>
                <w:lang w:bidi="ar"/>
              </w:rPr>
              <w:sym w:font="Wingdings 2" w:char="00A3"/>
            </w:r>
            <w:r>
              <w:rPr>
                <w:rFonts w:ascii="Times New Roman" w:hAnsi="Times New Roman" w:cs="Times New Roman"/>
                <w:bCs/>
                <w:szCs w:val="21"/>
                <w:lang w:bidi="ar"/>
              </w:rPr>
              <w:t>否</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课程代码</w:t>
            </w:r>
          </w:p>
        </w:tc>
        <w:tc>
          <w:tcPr>
            <w:tcW w:w="1020" w:type="pct"/>
            <w:vAlign w:val="center"/>
          </w:tcPr>
          <w:p w:rsidR="00FA7263" w:rsidRDefault="00F8233A">
            <w:pPr>
              <w:jc w:val="center"/>
              <w:rPr>
                <w:rFonts w:ascii="Times New Roman" w:eastAsia="宋体" w:hAnsi="Times New Roman" w:cs="Times New Roman"/>
                <w:szCs w:val="21"/>
              </w:rPr>
            </w:pPr>
            <w:r w:rsidRPr="0047540D">
              <w:rPr>
                <w:rFonts w:ascii="Times New Roman" w:eastAsia="宋体" w:hAnsi="Times New Roman" w:cs="Times New Roman"/>
                <w:kern w:val="0"/>
                <w:szCs w:val="21"/>
              </w:rPr>
              <w:t>1011408</w:t>
            </w:r>
            <w:r w:rsidR="009856EC">
              <w:rPr>
                <w:rFonts w:ascii="Times New Roman" w:eastAsia="宋体" w:hAnsi="Times New Roman" w:cs="Times New Roman"/>
                <w:kern w:val="0"/>
                <w:szCs w:val="21"/>
              </w:rPr>
              <w:t>8</w:t>
            </w:r>
          </w:p>
        </w:tc>
        <w:tc>
          <w:tcPr>
            <w:tcW w:w="695" w:type="pct"/>
            <w:gridSpan w:val="2"/>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课程学分</w:t>
            </w:r>
          </w:p>
        </w:tc>
        <w:tc>
          <w:tcPr>
            <w:tcW w:w="664" w:type="pct"/>
            <w:vAlign w:val="center"/>
          </w:tcPr>
          <w:p w:rsidR="00FA7263" w:rsidRDefault="00F8233A">
            <w:pPr>
              <w:jc w:val="center"/>
              <w:rPr>
                <w:rFonts w:ascii="Times New Roman" w:eastAsia="宋体" w:hAnsi="Times New Roman" w:cs="Times New Roman"/>
                <w:szCs w:val="21"/>
              </w:rPr>
            </w:pPr>
            <w:r>
              <w:rPr>
                <w:rFonts w:ascii="Times New Roman" w:eastAsia="宋体" w:hAnsi="Times New Roman" w:cs="Times New Roman"/>
                <w:szCs w:val="21"/>
              </w:rPr>
              <w:t>2.5</w:t>
            </w:r>
          </w:p>
        </w:tc>
        <w:tc>
          <w:tcPr>
            <w:tcW w:w="634" w:type="pct"/>
            <w:gridSpan w:val="3"/>
            <w:vAlign w:val="center"/>
          </w:tcPr>
          <w:p w:rsidR="00FA7263" w:rsidRDefault="0039157D">
            <w:pPr>
              <w:jc w:val="center"/>
              <w:rPr>
                <w:rFonts w:ascii="Times New Roman" w:eastAsia="宋体" w:hAnsi="Times New Roman" w:cs="Times New Roman"/>
                <w:b/>
                <w:szCs w:val="21"/>
              </w:rPr>
            </w:pPr>
            <w:r>
              <w:rPr>
                <w:rFonts w:ascii="Times New Roman" w:cs="Times New Roman" w:hint="eastAsia"/>
                <w:b/>
                <w:szCs w:val="21"/>
                <w:lang w:bidi="ar"/>
              </w:rPr>
              <w:t>总学时数</w:t>
            </w:r>
          </w:p>
        </w:tc>
        <w:tc>
          <w:tcPr>
            <w:tcW w:w="1192" w:type="pct"/>
            <w:gridSpan w:val="2"/>
            <w:vAlign w:val="center"/>
          </w:tcPr>
          <w:p w:rsidR="00FA7263" w:rsidRDefault="00F8233A">
            <w:pPr>
              <w:jc w:val="center"/>
              <w:rPr>
                <w:rFonts w:ascii="Times New Roman" w:eastAsia="宋体" w:hAnsi="Times New Roman" w:cs="Times New Roman"/>
                <w:szCs w:val="21"/>
              </w:rPr>
            </w:pPr>
            <w:r>
              <w:rPr>
                <w:rFonts w:ascii="Times New Roman" w:eastAsia="宋体" w:hAnsi="Times New Roman" w:cs="Times New Roman"/>
                <w:szCs w:val="21"/>
              </w:rPr>
              <w:t>60</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课程类别</w:t>
            </w:r>
          </w:p>
        </w:tc>
        <w:tc>
          <w:tcPr>
            <w:tcW w:w="1020" w:type="pct"/>
            <w:vAlign w:val="center"/>
          </w:tcPr>
          <w:p w:rsidR="00FA7263" w:rsidRDefault="0039157D">
            <w:pPr>
              <w:adjustRightInd w:val="0"/>
              <w:snapToGrid w:val="0"/>
              <w:spacing w:line="400" w:lineRule="exact"/>
              <w:jc w:val="left"/>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专业基础课程</w:t>
            </w:r>
          </w:p>
          <w:p w:rsidR="00FA7263" w:rsidRDefault="00F8233A">
            <w:pPr>
              <w:adjustRightInd w:val="0"/>
              <w:snapToGrid w:val="0"/>
              <w:spacing w:line="400" w:lineRule="exact"/>
              <w:jc w:val="left"/>
              <w:rPr>
                <w:rFonts w:ascii="宋体" w:eastAsia="宋体" w:hAnsi="宋体" w:cs="宋体"/>
                <w:szCs w:val="21"/>
              </w:rPr>
            </w:pPr>
            <w:r>
              <w:rPr>
                <w:rFonts w:ascii="宋体" w:eastAsia="宋体" w:hAnsi="宋体" w:cs="宋体" w:hint="eastAsia"/>
                <w:b/>
                <w:szCs w:val="21"/>
              </w:rPr>
              <w:sym w:font="Wingdings 2" w:char="F052"/>
            </w:r>
            <w:r w:rsidR="0039157D">
              <w:rPr>
                <w:rFonts w:ascii="宋体" w:eastAsia="宋体" w:hAnsi="宋体" w:cs="宋体" w:hint="eastAsia"/>
                <w:szCs w:val="21"/>
              </w:rPr>
              <w:t>专业核心课程</w:t>
            </w:r>
          </w:p>
          <w:p w:rsidR="00FA7263" w:rsidRDefault="0039157D">
            <w:pPr>
              <w:adjustRightInd w:val="0"/>
              <w:snapToGrid w:val="0"/>
              <w:spacing w:line="400" w:lineRule="exact"/>
              <w:jc w:val="left"/>
              <w:rPr>
                <w:rFonts w:ascii="宋体" w:eastAsia="宋体" w:hAnsi="宋体" w:cs="宋体"/>
                <w:szCs w:val="21"/>
              </w:rPr>
            </w:pPr>
            <w:r>
              <w:rPr>
                <w:rFonts w:ascii="宋体" w:eastAsia="宋体" w:hAnsi="宋体" w:cs="宋体" w:hint="eastAsia"/>
                <w:b/>
                <w:szCs w:val="21"/>
              </w:rPr>
              <w:t>□</w:t>
            </w:r>
            <w:r>
              <w:rPr>
                <w:rFonts w:ascii="宋体" w:eastAsia="宋体" w:hAnsi="宋体" w:cs="宋体" w:hint="eastAsia"/>
                <w:szCs w:val="21"/>
              </w:rPr>
              <w:t>专业选修课程</w:t>
            </w:r>
          </w:p>
          <w:p w:rsidR="00FA7263" w:rsidRDefault="0039157D">
            <w:pPr>
              <w:adjustRightInd w:val="0"/>
              <w:snapToGrid w:val="0"/>
              <w:spacing w:line="400" w:lineRule="exact"/>
              <w:jc w:val="left"/>
              <w:rPr>
                <w:rFonts w:ascii="Times New Roman" w:hAnsi="Times New Roman" w:cs="Times New Roman"/>
                <w:szCs w:val="21"/>
              </w:rPr>
            </w:pPr>
            <w:r>
              <w:rPr>
                <w:rFonts w:ascii="宋体" w:eastAsia="宋体" w:hAnsi="宋体" w:cs="宋体" w:hint="eastAsia"/>
                <w:b/>
                <w:szCs w:val="21"/>
              </w:rPr>
              <w:t>□</w:t>
            </w:r>
            <w:r>
              <w:rPr>
                <w:rFonts w:ascii="宋体" w:eastAsia="宋体" w:hAnsi="宋体" w:cs="宋体" w:hint="eastAsia"/>
                <w:szCs w:val="21"/>
              </w:rPr>
              <w:t>其他</w:t>
            </w:r>
          </w:p>
        </w:tc>
        <w:tc>
          <w:tcPr>
            <w:tcW w:w="695" w:type="pct"/>
            <w:gridSpan w:val="2"/>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课程性质</w:t>
            </w:r>
          </w:p>
        </w:tc>
        <w:tc>
          <w:tcPr>
            <w:tcW w:w="664" w:type="pct"/>
            <w:vAlign w:val="center"/>
          </w:tcPr>
          <w:p w:rsidR="00FA7263" w:rsidRDefault="00F8233A">
            <w:pPr>
              <w:adjustRightInd w:val="0"/>
              <w:snapToGrid w:val="0"/>
              <w:spacing w:line="400" w:lineRule="exact"/>
              <w:jc w:val="center"/>
              <w:rPr>
                <w:rFonts w:ascii="宋体" w:eastAsia="宋体" w:hAnsi="宋体" w:cs="宋体"/>
                <w:bCs/>
                <w:szCs w:val="21"/>
              </w:rPr>
            </w:pPr>
            <w:r>
              <w:rPr>
                <w:rFonts w:ascii="宋体" w:eastAsia="宋体" w:hAnsi="宋体" w:cs="宋体" w:hint="eastAsia"/>
                <w:bCs/>
                <w:szCs w:val="21"/>
              </w:rPr>
              <w:sym w:font="Wingdings 2" w:char="F052"/>
            </w:r>
            <w:r w:rsidR="0039157D">
              <w:rPr>
                <w:rFonts w:ascii="宋体" w:eastAsia="宋体" w:hAnsi="宋体" w:cs="宋体" w:hint="eastAsia"/>
                <w:bCs/>
                <w:szCs w:val="21"/>
              </w:rPr>
              <w:t>必修</w:t>
            </w:r>
          </w:p>
          <w:p w:rsidR="00FA7263" w:rsidRDefault="0039157D">
            <w:pPr>
              <w:adjustRightInd w:val="0"/>
              <w:snapToGrid w:val="0"/>
              <w:spacing w:line="400" w:lineRule="exact"/>
              <w:jc w:val="center"/>
              <w:rPr>
                <w:rFonts w:ascii="宋体" w:eastAsia="宋体" w:hAnsi="宋体" w:cs="宋体"/>
                <w:bCs/>
                <w:szCs w:val="21"/>
              </w:rPr>
            </w:pPr>
            <w:r>
              <w:rPr>
                <w:rFonts w:ascii="宋体" w:eastAsia="宋体" w:hAnsi="宋体" w:cs="宋体" w:hint="eastAsia"/>
                <w:bCs/>
                <w:szCs w:val="21"/>
              </w:rPr>
              <w:t>□选修</w:t>
            </w:r>
          </w:p>
          <w:p w:rsidR="00FA7263" w:rsidRDefault="0039157D">
            <w:pPr>
              <w:adjustRightInd w:val="0"/>
              <w:snapToGrid w:val="0"/>
              <w:spacing w:line="400" w:lineRule="exact"/>
              <w:jc w:val="center"/>
              <w:rPr>
                <w:rFonts w:ascii="Times New Roman" w:eastAsia="宋体" w:hAnsi="Times New Roman" w:cs="Times New Roman"/>
                <w:b/>
                <w:szCs w:val="21"/>
              </w:rPr>
            </w:pPr>
            <w:r>
              <w:rPr>
                <w:rFonts w:ascii="宋体" w:eastAsia="宋体" w:hAnsi="宋体" w:cs="宋体" w:hint="eastAsia"/>
                <w:bCs/>
                <w:szCs w:val="21"/>
              </w:rPr>
              <w:sym w:font="Wingdings 2" w:char="00A3"/>
            </w:r>
            <w:r>
              <w:rPr>
                <w:rFonts w:ascii="宋体" w:eastAsia="宋体" w:hAnsi="宋体" w:cs="宋体" w:hint="eastAsia"/>
                <w:bCs/>
                <w:szCs w:val="21"/>
              </w:rPr>
              <w:t>其他</w:t>
            </w:r>
          </w:p>
        </w:tc>
        <w:tc>
          <w:tcPr>
            <w:tcW w:w="634" w:type="pct"/>
            <w:gridSpan w:val="3"/>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课程形态</w:t>
            </w:r>
          </w:p>
        </w:tc>
        <w:tc>
          <w:tcPr>
            <w:tcW w:w="1192" w:type="pct"/>
            <w:gridSpan w:val="2"/>
            <w:vAlign w:val="center"/>
          </w:tcPr>
          <w:p w:rsidR="00FA7263" w:rsidRDefault="0039157D">
            <w:pPr>
              <w:snapToGrid w:val="0"/>
              <w:spacing w:line="400" w:lineRule="exact"/>
              <w:rPr>
                <w:rFonts w:hAnsi="宋体"/>
                <w:szCs w:val="21"/>
              </w:rPr>
            </w:pPr>
            <w:r>
              <w:rPr>
                <w:rFonts w:hAnsi="宋体" w:hint="eastAsia"/>
                <w:szCs w:val="21"/>
                <w:lang w:bidi="ar"/>
              </w:rPr>
              <w:t>□线上</w:t>
            </w:r>
          </w:p>
          <w:p w:rsidR="00FA7263" w:rsidRDefault="00F8233A">
            <w:pPr>
              <w:snapToGrid w:val="0"/>
              <w:spacing w:line="400" w:lineRule="exact"/>
              <w:rPr>
                <w:rFonts w:hAnsi="宋体"/>
                <w:szCs w:val="21"/>
              </w:rPr>
            </w:pPr>
            <w:r>
              <w:rPr>
                <w:rFonts w:hAnsi="宋体" w:hint="eastAsia"/>
                <w:szCs w:val="21"/>
                <w:lang w:bidi="ar"/>
              </w:rPr>
              <w:sym w:font="Wingdings 2" w:char="F052"/>
            </w:r>
            <w:r w:rsidR="0039157D">
              <w:rPr>
                <w:rFonts w:hAnsi="宋体" w:hint="eastAsia"/>
                <w:szCs w:val="21"/>
                <w:lang w:bidi="ar"/>
              </w:rPr>
              <w:t>线下</w:t>
            </w:r>
          </w:p>
          <w:p w:rsidR="00FA7263" w:rsidRDefault="0039157D">
            <w:pPr>
              <w:snapToGrid w:val="0"/>
              <w:spacing w:line="400" w:lineRule="exact"/>
              <w:rPr>
                <w:rFonts w:hAnsi="宋体"/>
                <w:szCs w:val="21"/>
              </w:rPr>
            </w:pPr>
            <w:r>
              <w:rPr>
                <w:rFonts w:hAnsi="宋体" w:hint="eastAsia"/>
                <w:szCs w:val="21"/>
                <w:lang w:bidi="ar"/>
              </w:rPr>
              <w:t>□线上线下混合式</w:t>
            </w:r>
          </w:p>
          <w:p w:rsidR="00FA7263" w:rsidRDefault="0039157D">
            <w:pPr>
              <w:snapToGrid w:val="0"/>
              <w:spacing w:line="400" w:lineRule="exact"/>
              <w:rPr>
                <w:rFonts w:hAnsi="宋体"/>
                <w:szCs w:val="21"/>
                <w:lang w:bidi="ar"/>
              </w:rPr>
            </w:pPr>
            <w:r>
              <w:rPr>
                <w:rFonts w:hAnsi="宋体" w:hint="eastAsia"/>
                <w:szCs w:val="21"/>
                <w:lang w:bidi="ar"/>
              </w:rPr>
              <w:t>□社会实践</w:t>
            </w:r>
          </w:p>
          <w:p w:rsidR="00FA7263" w:rsidRDefault="0039157D">
            <w:pPr>
              <w:adjustRightInd w:val="0"/>
              <w:snapToGrid w:val="0"/>
              <w:spacing w:line="400" w:lineRule="exact"/>
              <w:jc w:val="left"/>
              <w:rPr>
                <w:rFonts w:ascii="Times New Roman" w:eastAsia="宋体" w:hAnsi="Times New Roman" w:cs="Times New Roman"/>
                <w:b/>
                <w:szCs w:val="21"/>
              </w:rPr>
            </w:pPr>
            <w:r>
              <w:rPr>
                <w:rFonts w:hAnsi="宋体" w:hint="eastAsia"/>
                <w:szCs w:val="21"/>
                <w:lang w:bidi="ar"/>
              </w:rPr>
              <w:t>□虚拟仿真实验教学</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考核方式</w:t>
            </w:r>
          </w:p>
        </w:tc>
        <w:tc>
          <w:tcPr>
            <w:tcW w:w="4208" w:type="pct"/>
            <w:gridSpan w:val="9"/>
            <w:vAlign w:val="center"/>
          </w:tcPr>
          <w:p w:rsidR="00FA7263" w:rsidRDefault="0039157D">
            <w:pPr>
              <w:snapToGrid w:val="0"/>
              <w:spacing w:line="400" w:lineRule="exact"/>
              <w:rPr>
                <w:rFonts w:ascii="宋体" w:eastAsia="宋体" w:hAnsi="宋体" w:cs="宋体"/>
                <w:szCs w:val="21"/>
              </w:rPr>
            </w:pPr>
            <w:r>
              <w:rPr>
                <w:rFonts w:ascii="宋体" w:eastAsia="宋体" w:hAnsi="宋体" w:cs="宋体" w:hint="eastAsia"/>
                <w:szCs w:val="21"/>
                <w:lang w:bidi="ar"/>
              </w:rPr>
              <w:t xml:space="preserve">□闭卷  □开卷  □课程论文 </w:t>
            </w:r>
            <w:r w:rsidR="00F8233A">
              <w:rPr>
                <w:rFonts w:ascii="宋体" w:eastAsia="宋体" w:hAnsi="宋体" w:cs="宋体" w:hint="eastAsia"/>
                <w:szCs w:val="21"/>
                <w:lang w:bidi="ar"/>
              </w:rPr>
              <w:sym w:font="Wingdings 2" w:char="F052"/>
            </w:r>
            <w:r>
              <w:rPr>
                <w:rFonts w:ascii="宋体" w:eastAsia="宋体" w:hAnsi="宋体" w:cs="宋体" w:hint="eastAsia"/>
                <w:szCs w:val="21"/>
                <w:lang w:bidi="ar"/>
              </w:rPr>
              <w:t xml:space="preserve">课程作品  </w:t>
            </w:r>
            <w:r w:rsidR="00F8233A">
              <w:rPr>
                <w:rFonts w:ascii="宋体" w:eastAsia="宋体" w:hAnsi="宋体" w:cs="宋体" w:hint="eastAsia"/>
                <w:szCs w:val="21"/>
                <w:lang w:bidi="ar"/>
              </w:rPr>
              <w:sym w:font="Wingdings 2" w:char="F052"/>
            </w:r>
            <w:r>
              <w:rPr>
                <w:rFonts w:ascii="宋体" w:eastAsia="宋体" w:hAnsi="宋体" w:cs="宋体" w:hint="eastAsia"/>
                <w:szCs w:val="21"/>
                <w:lang w:bidi="ar"/>
              </w:rPr>
              <w:t xml:space="preserve">汇报展示 </w:t>
            </w:r>
            <w:r>
              <w:rPr>
                <w:rFonts w:ascii="宋体" w:eastAsia="宋体" w:hAnsi="宋体" w:cs="宋体" w:hint="eastAsia"/>
                <w:szCs w:val="21"/>
                <w:lang w:bidi="ar"/>
              </w:rPr>
              <w:sym w:font="Wingdings 2" w:char="00A3"/>
            </w:r>
            <w:r>
              <w:rPr>
                <w:rFonts w:ascii="宋体" w:eastAsia="宋体" w:hAnsi="宋体" w:cs="宋体" w:hint="eastAsia"/>
                <w:szCs w:val="21"/>
                <w:lang w:bidi="ar"/>
              </w:rPr>
              <w:t xml:space="preserve">报告   </w:t>
            </w:r>
          </w:p>
          <w:p w:rsidR="00FA7263" w:rsidRDefault="00F8233A">
            <w:pPr>
              <w:rPr>
                <w:rFonts w:ascii="Times New Roman" w:eastAsia="宋体" w:hAnsi="Times New Roman" w:cs="Times New Roman"/>
                <w:szCs w:val="21"/>
              </w:rPr>
            </w:pPr>
            <w:r>
              <w:rPr>
                <w:rFonts w:ascii="宋体" w:eastAsia="宋体" w:hAnsi="宋体" w:cs="宋体" w:hint="eastAsia"/>
                <w:szCs w:val="21"/>
                <w:lang w:bidi="ar"/>
              </w:rPr>
              <w:sym w:font="Wingdings 2" w:char="F052"/>
            </w:r>
            <w:r w:rsidR="0039157D">
              <w:rPr>
                <w:rFonts w:ascii="宋体" w:eastAsia="宋体" w:hAnsi="宋体" w:cs="宋体" w:hint="eastAsia"/>
                <w:szCs w:val="21"/>
                <w:lang w:bidi="ar"/>
              </w:rPr>
              <w:t xml:space="preserve">课堂表现  □阶段性测试  </w:t>
            </w:r>
            <w:r>
              <w:rPr>
                <w:rFonts w:ascii="宋体" w:eastAsia="宋体" w:hAnsi="宋体" w:cs="宋体" w:hint="eastAsia"/>
                <w:szCs w:val="21"/>
                <w:lang w:bidi="ar"/>
              </w:rPr>
              <w:sym w:font="Wingdings 2" w:char="F052"/>
            </w:r>
            <w:r w:rsidR="0039157D">
              <w:rPr>
                <w:rFonts w:ascii="宋体" w:eastAsia="宋体" w:hAnsi="宋体" w:cs="宋体" w:hint="eastAsia"/>
                <w:szCs w:val="21"/>
                <w:lang w:bidi="ar"/>
              </w:rPr>
              <w:t>平时作业   □其他</w:t>
            </w:r>
            <w:r w:rsidR="0039157D">
              <w:rPr>
                <w:rFonts w:hAnsi="宋体" w:hint="eastAsia"/>
                <w:szCs w:val="21"/>
                <w:lang w:bidi="ar"/>
              </w:rPr>
              <w:t>（可多选）</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开课学院</w:t>
            </w:r>
          </w:p>
        </w:tc>
        <w:tc>
          <w:tcPr>
            <w:tcW w:w="1683" w:type="pct"/>
            <w:gridSpan w:val="2"/>
            <w:vAlign w:val="center"/>
          </w:tcPr>
          <w:p w:rsidR="00FA7263" w:rsidRDefault="00F8233A">
            <w:pPr>
              <w:jc w:val="center"/>
              <w:rPr>
                <w:rFonts w:ascii="Times New Roman" w:eastAsia="宋体" w:hAnsi="Times New Roman" w:cs="Times New Roman"/>
                <w:szCs w:val="21"/>
              </w:rPr>
            </w:pPr>
            <w:r>
              <w:rPr>
                <w:rFonts w:ascii="Times New Roman" w:cs="Times New Roman" w:hint="eastAsia"/>
                <w:szCs w:val="21"/>
              </w:rPr>
              <w:t>大数据与智能工程学院</w:t>
            </w:r>
          </w:p>
        </w:tc>
        <w:tc>
          <w:tcPr>
            <w:tcW w:w="841" w:type="pct"/>
            <w:gridSpan w:val="3"/>
            <w:vAlign w:val="center"/>
          </w:tcPr>
          <w:p w:rsidR="00FA7263" w:rsidRDefault="0039157D">
            <w:pPr>
              <w:jc w:val="center"/>
              <w:rPr>
                <w:rFonts w:ascii="Times New Roman" w:hAnsi="Times New Roman" w:cs="Times New Roman"/>
                <w:b/>
                <w:szCs w:val="21"/>
                <w:lang w:bidi="ar"/>
              </w:rPr>
            </w:pPr>
            <w:r>
              <w:rPr>
                <w:rFonts w:ascii="Times New Roman" w:hAnsi="Times New Roman" w:cs="Times New Roman"/>
                <w:b/>
                <w:szCs w:val="21"/>
                <w:lang w:bidi="ar"/>
              </w:rPr>
              <w:t>开课</w:t>
            </w:r>
          </w:p>
          <w:p w:rsidR="00FA7263" w:rsidRDefault="0039157D">
            <w:pPr>
              <w:jc w:val="center"/>
              <w:rPr>
                <w:rFonts w:ascii="Times New Roman" w:eastAsia="宋体" w:hAnsi="Times New Roman" w:cs="Times New Roman"/>
                <w:b/>
                <w:szCs w:val="21"/>
              </w:rPr>
            </w:pPr>
            <w:r>
              <w:rPr>
                <w:rFonts w:ascii="Times New Roman" w:hAnsi="Times New Roman" w:cs="Times New Roman"/>
                <w:b/>
                <w:szCs w:val="21"/>
                <w:lang w:bidi="ar"/>
              </w:rPr>
              <w:t>系</w:t>
            </w:r>
            <w:r>
              <w:rPr>
                <w:rFonts w:ascii="Times New Roman" w:hAnsi="Times New Roman" w:cs="Times New Roman"/>
                <w:b/>
                <w:szCs w:val="21"/>
                <w:lang w:bidi="ar"/>
              </w:rPr>
              <w:t>(</w:t>
            </w:r>
            <w:r>
              <w:rPr>
                <w:rFonts w:ascii="Times New Roman" w:hAnsi="Times New Roman" w:cs="Times New Roman"/>
                <w:b/>
                <w:szCs w:val="21"/>
                <w:lang w:bidi="ar"/>
              </w:rPr>
              <w:t>教研室</w:t>
            </w:r>
            <w:r>
              <w:rPr>
                <w:rFonts w:ascii="Times New Roman" w:hAnsi="Times New Roman" w:cs="Times New Roman"/>
                <w:b/>
                <w:szCs w:val="21"/>
                <w:lang w:bidi="ar"/>
              </w:rPr>
              <w:t>)</w:t>
            </w:r>
          </w:p>
        </w:tc>
        <w:tc>
          <w:tcPr>
            <w:tcW w:w="1683" w:type="pct"/>
            <w:gridSpan w:val="4"/>
            <w:vAlign w:val="center"/>
          </w:tcPr>
          <w:p w:rsidR="00FA7263" w:rsidRDefault="00F8233A">
            <w:pPr>
              <w:jc w:val="center"/>
              <w:rPr>
                <w:rFonts w:ascii="Times New Roman" w:eastAsia="宋体" w:hAnsi="Times New Roman" w:cs="Times New Roman"/>
                <w:szCs w:val="21"/>
              </w:rPr>
            </w:pPr>
            <w:r>
              <w:rPr>
                <w:rFonts w:ascii="Times New Roman" w:eastAsia="宋体" w:hAnsi="Times New Roman" w:cs="Times New Roman" w:hint="eastAsia"/>
                <w:szCs w:val="21"/>
              </w:rPr>
              <w:t>数据科学与大数据技术</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面向专业</w:t>
            </w:r>
          </w:p>
        </w:tc>
        <w:tc>
          <w:tcPr>
            <w:tcW w:w="1683" w:type="pct"/>
            <w:gridSpan w:val="2"/>
            <w:vAlign w:val="center"/>
          </w:tcPr>
          <w:p w:rsidR="00FA7263" w:rsidRDefault="00F8233A">
            <w:pPr>
              <w:jc w:val="center"/>
              <w:rPr>
                <w:rFonts w:ascii="Times New Roman" w:eastAsia="宋体" w:hAnsi="Times New Roman" w:cs="Times New Roman"/>
                <w:b/>
                <w:szCs w:val="21"/>
              </w:rPr>
            </w:pPr>
            <w:r w:rsidRPr="00F8233A">
              <w:rPr>
                <w:rFonts w:ascii="Times New Roman" w:cs="Times New Roman" w:hint="eastAsia"/>
                <w:szCs w:val="21"/>
              </w:rPr>
              <w:t>数据科学与大数据技术</w:t>
            </w:r>
          </w:p>
        </w:tc>
        <w:tc>
          <w:tcPr>
            <w:tcW w:w="841" w:type="pct"/>
            <w:gridSpan w:val="3"/>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开课学期</w:t>
            </w:r>
          </w:p>
        </w:tc>
        <w:tc>
          <w:tcPr>
            <w:tcW w:w="1683" w:type="pct"/>
            <w:gridSpan w:val="4"/>
            <w:vAlign w:val="center"/>
          </w:tcPr>
          <w:p w:rsidR="00FA7263" w:rsidRDefault="0039157D">
            <w:pPr>
              <w:jc w:val="center"/>
              <w:rPr>
                <w:rFonts w:ascii="Times New Roman" w:eastAsia="宋体" w:hAnsi="Times New Roman" w:cs="Times New Roman"/>
                <w:szCs w:val="21"/>
              </w:rPr>
            </w:pPr>
            <w:r>
              <w:rPr>
                <w:rFonts w:ascii="Times New Roman" w:eastAsia="宋体" w:hAnsi="Times New Roman" w:cs="Times New Roman"/>
                <w:szCs w:val="21"/>
              </w:rPr>
              <w:t>第</w:t>
            </w:r>
            <w:r w:rsidR="009856EC">
              <w:rPr>
                <w:rFonts w:ascii="Times New Roman" w:eastAsia="宋体" w:hAnsi="Times New Roman" w:cs="Times New Roman" w:hint="eastAsia"/>
                <w:szCs w:val="21"/>
              </w:rPr>
              <w:t>5</w:t>
            </w:r>
            <w:r>
              <w:rPr>
                <w:rFonts w:ascii="Times New Roman" w:eastAsia="宋体" w:hAnsi="Times New Roman" w:cs="Times New Roman"/>
                <w:szCs w:val="21"/>
              </w:rPr>
              <w:t>学期</w:t>
            </w:r>
          </w:p>
        </w:tc>
      </w:tr>
      <w:tr w:rsidR="00FA7263">
        <w:trPr>
          <w:trHeight w:val="636"/>
        </w:trPr>
        <w:tc>
          <w:tcPr>
            <w:tcW w:w="791" w:type="pct"/>
            <w:vAlign w:val="center"/>
          </w:tcPr>
          <w:p w:rsidR="00FA7263" w:rsidRDefault="0039157D">
            <w:pPr>
              <w:jc w:val="center"/>
              <w:rPr>
                <w:rFonts w:ascii="Times New Roman" w:eastAsia="宋体" w:hAnsi="Times New Roman" w:cs="Times New Roman"/>
                <w:szCs w:val="21"/>
              </w:rPr>
            </w:pPr>
            <w:r>
              <w:rPr>
                <w:rFonts w:ascii="Times New Roman" w:eastAsia="宋体" w:hAnsi="Times New Roman" w:cs="Times New Roman"/>
                <w:b/>
                <w:szCs w:val="21"/>
              </w:rPr>
              <w:t>课程负责人</w:t>
            </w:r>
          </w:p>
        </w:tc>
        <w:tc>
          <w:tcPr>
            <w:tcW w:w="1683" w:type="pct"/>
            <w:gridSpan w:val="2"/>
            <w:vAlign w:val="center"/>
          </w:tcPr>
          <w:p w:rsidR="00FA7263" w:rsidRDefault="009856EC">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黄金龙</w:t>
            </w:r>
          </w:p>
        </w:tc>
        <w:tc>
          <w:tcPr>
            <w:tcW w:w="841" w:type="pct"/>
            <w:gridSpan w:val="3"/>
            <w:vAlign w:val="center"/>
          </w:tcPr>
          <w:p w:rsidR="00FA7263" w:rsidRDefault="0039157D">
            <w:pPr>
              <w:jc w:val="center"/>
              <w:rPr>
                <w:rFonts w:ascii="Times New Roman" w:eastAsia="宋体" w:hAnsi="Times New Roman" w:cs="Times New Roman"/>
                <w:szCs w:val="21"/>
              </w:rPr>
            </w:pPr>
            <w:r>
              <w:rPr>
                <w:rFonts w:ascii="Times New Roman" w:eastAsia="宋体" w:hAnsi="Times New Roman" w:cs="Times New Roman"/>
                <w:b/>
                <w:szCs w:val="21"/>
              </w:rPr>
              <w:t>审核人</w:t>
            </w:r>
          </w:p>
        </w:tc>
        <w:tc>
          <w:tcPr>
            <w:tcW w:w="1683" w:type="pct"/>
            <w:gridSpan w:val="4"/>
            <w:vAlign w:val="center"/>
          </w:tcPr>
          <w:p w:rsidR="00FA7263" w:rsidRDefault="009856EC">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hint="eastAsia"/>
                <w:szCs w:val="21"/>
              </w:rPr>
              <w:t>程东</w:t>
            </w:r>
            <w:proofErr w:type="gramStart"/>
            <w:r>
              <w:rPr>
                <w:rFonts w:ascii="Times New Roman" w:eastAsia="宋体" w:hAnsi="Times New Roman" w:cs="Times New Roman" w:hint="eastAsia"/>
                <w:szCs w:val="21"/>
              </w:rPr>
              <w:t>东</w:t>
            </w:r>
            <w:proofErr w:type="gramEnd"/>
            <w:r w:rsidR="00F8233A">
              <w:rPr>
                <w:rFonts w:ascii="Times New Roman" w:eastAsia="宋体" w:hAnsi="Times New Roman" w:cs="Times New Roman" w:hint="eastAsia"/>
                <w:szCs w:val="21"/>
              </w:rPr>
              <w:t>、孙建乐</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先修课程</w:t>
            </w:r>
          </w:p>
        </w:tc>
        <w:tc>
          <w:tcPr>
            <w:tcW w:w="4208" w:type="pct"/>
            <w:gridSpan w:val="9"/>
            <w:vAlign w:val="center"/>
          </w:tcPr>
          <w:p w:rsidR="00FA7263" w:rsidRPr="008C0175" w:rsidRDefault="009856EC">
            <w:pPr>
              <w:rPr>
                <w:rFonts w:ascii="Times New Roman" w:eastAsia="宋体" w:hAnsi="Times New Roman" w:cs="Times New Roman"/>
                <w:szCs w:val="21"/>
              </w:rPr>
            </w:pPr>
            <w:r>
              <w:rPr>
                <w:rFonts w:ascii="Times New Roman" w:eastAsia="宋体" w:hAnsi="Times New Roman" w:cs="Times New Roman" w:hint="eastAsia"/>
                <w:szCs w:val="21"/>
              </w:rPr>
              <w:t>Hadoop</w:t>
            </w:r>
            <w:r>
              <w:rPr>
                <w:rFonts w:ascii="Times New Roman" w:eastAsia="宋体" w:hAnsi="Times New Roman" w:cs="Times New Roman" w:hint="eastAsia"/>
                <w:szCs w:val="21"/>
              </w:rPr>
              <w:t>大数据技术</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后续课程</w:t>
            </w:r>
          </w:p>
        </w:tc>
        <w:tc>
          <w:tcPr>
            <w:tcW w:w="4208" w:type="pct"/>
            <w:gridSpan w:val="9"/>
            <w:vAlign w:val="center"/>
          </w:tcPr>
          <w:p w:rsidR="00FA7263" w:rsidRPr="008C0175" w:rsidRDefault="00F8233A">
            <w:pPr>
              <w:rPr>
                <w:rFonts w:ascii="Times New Roman" w:eastAsia="宋体" w:hAnsi="Times New Roman" w:cs="Times New Roman"/>
                <w:szCs w:val="21"/>
              </w:rPr>
            </w:pPr>
            <w:r w:rsidRPr="008C0175">
              <w:rPr>
                <w:rFonts w:ascii="Times New Roman" w:eastAsia="宋体" w:hAnsi="Times New Roman" w:cs="Times New Roman" w:hint="eastAsia"/>
                <w:szCs w:val="21"/>
              </w:rPr>
              <w:t>无</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选用教材</w:t>
            </w:r>
          </w:p>
        </w:tc>
        <w:tc>
          <w:tcPr>
            <w:tcW w:w="4208" w:type="pct"/>
            <w:gridSpan w:val="9"/>
            <w:vAlign w:val="center"/>
          </w:tcPr>
          <w:p w:rsidR="00FA7263" w:rsidRPr="00F8233A" w:rsidRDefault="00F36A67" w:rsidP="00F8233A">
            <w:pPr>
              <w:pStyle w:val="af4"/>
              <w:numPr>
                <w:ilvl w:val="0"/>
                <w:numId w:val="2"/>
              </w:numPr>
              <w:adjustRightInd w:val="0"/>
              <w:snapToGrid w:val="0"/>
              <w:spacing w:line="400" w:lineRule="exact"/>
              <w:ind w:firstLineChars="0"/>
              <w:rPr>
                <w:rFonts w:ascii="Times New Roman" w:eastAsia="宋体" w:hAnsi="Times New Roman" w:cs="Times New Roman"/>
                <w:color w:val="FF0000"/>
                <w:szCs w:val="21"/>
              </w:rPr>
            </w:pPr>
            <w:r>
              <w:rPr>
                <w:rFonts w:ascii="Times New Roman" w:cs="Times New Roman" w:hint="eastAsia"/>
                <w:szCs w:val="21"/>
              </w:rPr>
              <w:t>林子雨</w:t>
            </w:r>
            <w:r w:rsidR="00F8233A" w:rsidRPr="00F8233A">
              <w:rPr>
                <w:rFonts w:ascii="Times New Roman" w:cs="Times New Roman"/>
                <w:szCs w:val="21"/>
              </w:rPr>
              <w:t xml:space="preserve">. </w:t>
            </w:r>
            <w:r w:rsidR="009856EC" w:rsidRPr="00B3444A">
              <w:rPr>
                <w:rFonts w:ascii="Times" w:hAnsi="Times" w:cs="Times"/>
              </w:rPr>
              <w:t xml:space="preserve"> Spark</w:t>
            </w:r>
            <w:r>
              <w:rPr>
                <w:rFonts w:ascii="Cambria" w:hAnsi="Cambria" w:cs="Cambria" w:hint="eastAsia"/>
              </w:rPr>
              <w:t>编程基础（</w:t>
            </w:r>
            <w:r>
              <w:rPr>
                <w:rFonts w:ascii="Cambria" w:hAnsi="Cambria" w:cs="Cambria" w:hint="eastAsia"/>
              </w:rPr>
              <w:t>Scala</w:t>
            </w:r>
            <w:r>
              <w:rPr>
                <w:rFonts w:ascii="Cambria" w:hAnsi="Cambria" w:cs="Cambria" w:hint="eastAsia"/>
              </w:rPr>
              <w:t>版）</w:t>
            </w:r>
            <w:r w:rsidR="009856EC" w:rsidRPr="00B3444A">
              <w:rPr>
                <w:rFonts w:ascii="Times" w:hAnsi="Times" w:cs="Times"/>
              </w:rPr>
              <w:t xml:space="preserve">. </w:t>
            </w:r>
            <w:r w:rsidR="00F8233A" w:rsidRPr="00F8233A">
              <w:rPr>
                <w:rFonts w:ascii="Times New Roman" w:cs="Times New Roman"/>
                <w:szCs w:val="21"/>
              </w:rPr>
              <w:t xml:space="preserve"> </w:t>
            </w:r>
            <w:r w:rsidR="009856EC" w:rsidRPr="00B3444A">
              <w:rPr>
                <w:rFonts w:ascii="Times" w:hAnsi="Times" w:cs="Times" w:hint="eastAsia"/>
              </w:rPr>
              <w:t>人民邮电出版社</w:t>
            </w:r>
            <w:r w:rsidR="009856EC" w:rsidRPr="00B3444A">
              <w:rPr>
                <w:rFonts w:ascii="Times" w:hAnsi="Times" w:cs="Times"/>
              </w:rPr>
              <w:t>, 20</w:t>
            </w:r>
            <w:r w:rsidR="00C2121A">
              <w:rPr>
                <w:rFonts w:ascii="Times" w:hAnsi="Times" w:cs="Times"/>
              </w:rPr>
              <w:t>22</w:t>
            </w:r>
            <w:r w:rsidR="009856EC" w:rsidRPr="00B3444A">
              <w:rPr>
                <w:rFonts w:ascii="Times" w:hAnsi="Times" w:cs="Times" w:hint="eastAsia"/>
              </w:rPr>
              <w:t>年</w:t>
            </w:r>
            <w:r w:rsidR="009856EC">
              <w:rPr>
                <w:rFonts w:ascii="Times" w:hAnsi="Times" w:cs="Times" w:hint="eastAsia"/>
              </w:rPr>
              <w:t>.</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参考书目</w:t>
            </w:r>
          </w:p>
        </w:tc>
        <w:tc>
          <w:tcPr>
            <w:tcW w:w="4208" w:type="pct"/>
            <w:gridSpan w:val="9"/>
            <w:vAlign w:val="center"/>
          </w:tcPr>
          <w:p w:rsidR="00F8233A" w:rsidRPr="00526396" w:rsidRDefault="00F8233A" w:rsidP="00F8233A">
            <w:pPr>
              <w:snapToGrid w:val="0"/>
              <w:spacing w:line="400" w:lineRule="exact"/>
              <w:rPr>
                <w:rFonts w:ascii="Times New Roman" w:cs="Times New Roman"/>
                <w:szCs w:val="21"/>
              </w:rPr>
            </w:pPr>
            <w:r w:rsidRPr="00526396">
              <w:rPr>
                <w:rFonts w:ascii="Times New Roman" w:cs="Times New Roman"/>
                <w:szCs w:val="21"/>
              </w:rPr>
              <w:t xml:space="preserve">1. </w:t>
            </w:r>
            <w:r w:rsidR="009856EC" w:rsidRPr="00B3444A">
              <w:rPr>
                <w:rFonts w:ascii="Times" w:hAnsi="Times" w:cs="Times"/>
              </w:rPr>
              <w:t xml:space="preserve"> </w:t>
            </w:r>
            <w:hyperlink r:id="rId8" w:tgtFrame="_blank" w:history="1">
              <w:r w:rsidR="009856EC" w:rsidRPr="00B3444A">
                <w:rPr>
                  <w:rFonts w:ascii="Times" w:hAnsi="Times" w:cs="Times"/>
                </w:rPr>
                <w:t>肖芳</w:t>
              </w:r>
            </w:hyperlink>
            <w:r w:rsidR="009856EC" w:rsidRPr="00B3444A">
              <w:rPr>
                <w:rFonts w:ascii="Times" w:hAnsi="Times" w:cs="Times"/>
              </w:rPr>
              <w:t>，</w:t>
            </w:r>
            <w:hyperlink r:id="rId9" w:tgtFrame="_blank" w:history="1">
              <w:r w:rsidR="009856EC" w:rsidRPr="00B3444A">
                <w:rPr>
                  <w:rFonts w:ascii="Times" w:hAnsi="Times" w:cs="Times"/>
                </w:rPr>
                <w:t>张良均</w:t>
              </w:r>
            </w:hyperlink>
            <w:r w:rsidRPr="00526396">
              <w:rPr>
                <w:rFonts w:ascii="Times New Roman" w:cs="Times New Roman"/>
                <w:szCs w:val="21"/>
              </w:rPr>
              <w:t xml:space="preserve">. </w:t>
            </w:r>
            <w:r w:rsidR="009856EC" w:rsidRPr="00B3444A">
              <w:rPr>
                <w:rFonts w:ascii="Times" w:hAnsi="Times" w:cs="Times"/>
              </w:rPr>
              <w:t xml:space="preserve"> Spark</w:t>
            </w:r>
            <w:r w:rsidR="009856EC" w:rsidRPr="00B3444A">
              <w:rPr>
                <w:rFonts w:ascii="Times" w:hAnsi="Times" w:cs="Times"/>
              </w:rPr>
              <w:t>大数据技术与应用</w:t>
            </w:r>
            <w:r w:rsidR="009856EC" w:rsidRPr="00B3444A">
              <w:rPr>
                <w:rFonts w:ascii="Times" w:hAnsi="Times" w:cs="Times"/>
              </w:rPr>
              <w:t xml:space="preserve">. </w:t>
            </w:r>
            <w:r w:rsidR="009856EC" w:rsidRPr="00B3444A">
              <w:rPr>
                <w:rFonts w:ascii="Times" w:hAnsi="Times" w:cs="Times" w:hint="eastAsia"/>
              </w:rPr>
              <w:t>人民邮电出版社</w:t>
            </w:r>
            <w:r w:rsidR="009856EC" w:rsidRPr="00B3444A">
              <w:rPr>
                <w:rFonts w:ascii="Times" w:hAnsi="Times" w:cs="Times"/>
              </w:rPr>
              <w:t>, 2018</w:t>
            </w:r>
            <w:r w:rsidR="009856EC" w:rsidRPr="00B3444A">
              <w:rPr>
                <w:rFonts w:ascii="Times" w:hAnsi="Times" w:cs="Times" w:hint="eastAsia"/>
              </w:rPr>
              <w:t>年</w:t>
            </w:r>
            <w:r w:rsidR="009856EC">
              <w:rPr>
                <w:rFonts w:ascii="Times" w:hAnsi="Times" w:cs="Times" w:hint="eastAsia"/>
              </w:rPr>
              <w:t>.</w:t>
            </w:r>
          </w:p>
          <w:p w:rsidR="00FA7263" w:rsidRDefault="00F8233A" w:rsidP="00F8233A">
            <w:pPr>
              <w:adjustRightInd w:val="0"/>
              <w:snapToGrid w:val="0"/>
              <w:spacing w:line="400" w:lineRule="exact"/>
              <w:rPr>
                <w:rFonts w:ascii="Times New Roman" w:eastAsia="宋体" w:hAnsi="Times New Roman" w:cs="Times New Roman"/>
                <w:color w:val="FF0000"/>
                <w:szCs w:val="21"/>
              </w:rPr>
            </w:pPr>
            <w:r w:rsidRPr="00526396">
              <w:rPr>
                <w:rFonts w:ascii="Times New Roman" w:cs="Times New Roman"/>
                <w:szCs w:val="21"/>
              </w:rPr>
              <w:t xml:space="preserve">2. </w:t>
            </w:r>
            <w:hyperlink r:id="rId10" w:tgtFrame="_blank" w:history="1">
              <w:r w:rsidR="00A14D43" w:rsidRPr="00B3444A">
                <w:rPr>
                  <w:rFonts w:ascii="Times" w:hAnsi="Times" w:cs="Times"/>
                </w:rPr>
                <w:t>刘彬斌</w:t>
              </w:r>
            </w:hyperlink>
            <w:r w:rsidR="00A14D43" w:rsidRPr="00B3444A">
              <w:rPr>
                <w:rFonts w:ascii="Times" w:hAnsi="Times" w:cs="Times"/>
              </w:rPr>
              <w:t>，</w:t>
            </w:r>
            <w:hyperlink r:id="rId11" w:tgtFrame="_blank" w:history="1">
              <w:proofErr w:type="gramStart"/>
              <w:r w:rsidR="00A14D43" w:rsidRPr="00B3444A">
                <w:rPr>
                  <w:rFonts w:ascii="Times" w:hAnsi="Times" w:cs="Times"/>
                </w:rPr>
                <w:t>李柏章</w:t>
              </w:r>
              <w:proofErr w:type="gramEnd"/>
            </w:hyperlink>
            <w:r w:rsidR="00A14D43">
              <w:rPr>
                <w:rFonts w:ascii="Times" w:hAnsi="Times" w:cs="Times" w:hint="eastAsia"/>
              </w:rPr>
              <w:t>等</w:t>
            </w:r>
            <w:r w:rsidR="008F1B5F" w:rsidRPr="00526396">
              <w:rPr>
                <w:rFonts w:ascii="Times New Roman" w:cs="Times New Roman"/>
                <w:szCs w:val="21"/>
              </w:rPr>
              <w:t xml:space="preserve">. </w:t>
            </w:r>
            <w:r w:rsidR="00A14D43" w:rsidRPr="00B3444A">
              <w:rPr>
                <w:rFonts w:ascii="Times" w:hAnsi="Times" w:cs="Times"/>
              </w:rPr>
              <w:t xml:space="preserve"> </w:t>
            </w:r>
            <w:proofErr w:type="spellStart"/>
            <w:r w:rsidR="00A14D43" w:rsidRPr="00B3444A">
              <w:rPr>
                <w:rFonts w:ascii="Times" w:hAnsi="Times" w:cs="Times"/>
              </w:rPr>
              <w:t>Hadoop+Spark</w:t>
            </w:r>
            <w:proofErr w:type="spellEnd"/>
            <w:r w:rsidR="00A14D43" w:rsidRPr="00B3444A">
              <w:rPr>
                <w:rFonts w:ascii="Times" w:hAnsi="Times" w:cs="Times"/>
              </w:rPr>
              <w:t>大数据技术</w:t>
            </w:r>
            <w:r w:rsidR="00A14D43" w:rsidRPr="00B3444A">
              <w:rPr>
                <w:rFonts w:ascii="Times" w:hAnsi="Times" w:cs="Times"/>
              </w:rPr>
              <w:t xml:space="preserve">. </w:t>
            </w:r>
            <w:hyperlink r:id="rId12" w:tgtFrame="_blank" w:tooltip="清华大学出版社" w:history="1">
              <w:r w:rsidR="00A14D43" w:rsidRPr="00B3444A">
                <w:rPr>
                  <w:rFonts w:ascii="Times" w:hAnsi="Times" w:cs="Times"/>
                </w:rPr>
                <w:t>清华大学出版社</w:t>
              </w:r>
            </w:hyperlink>
            <w:r w:rsidR="00A14D43" w:rsidRPr="00B3444A">
              <w:rPr>
                <w:rFonts w:ascii="Times" w:hAnsi="Times" w:cs="Times"/>
              </w:rPr>
              <w:t>, 2018</w:t>
            </w:r>
            <w:r w:rsidR="00A14D43" w:rsidRPr="00B3444A">
              <w:rPr>
                <w:rFonts w:ascii="Times" w:hAnsi="Times" w:cs="Times" w:hint="eastAsia"/>
              </w:rPr>
              <w:t>年</w:t>
            </w:r>
            <w:r w:rsidR="008F1B5F">
              <w:rPr>
                <w:rFonts w:ascii="Times New Roman" w:cs="Times New Roman" w:hint="eastAsia"/>
                <w:szCs w:val="21"/>
              </w:rPr>
              <w:t>.</w:t>
            </w:r>
          </w:p>
        </w:tc>
      </w:tr>
      <w:tr w:rsidR="00FA7263">
        <w:trPr>
          <w:trHeight w:val="636"/>
        </w:trPr>
        <w:tc>
          <w:tcPr>
            <w:tcW w:w="791" w:type="pct"/>
            <w:vAlign w:val="center"/>
          </w:tcPr>
          <w:p w:rsidR="00FA7263" w:rsidRDefault="0039157D">
            <w:pPr>
              <w:jc w:val="center"/>
              <w:rPr>
                <w:rFonts w:ascii="Times New Roman" w:eastAsia="宋体" w:hAnsi="Times New Roman" w:cs="Times New Roman"/>
                <w:b/>
                <w:szCs w:val="21"/>
              </w:rPr>
            </w:pPr>
            <w:r>
              <w:rPr>
                <w:rFonts w:ascii="Times New Roman" w:eastAsia="宋体" w:hAnsi="Times New Roman" w:cs="Times New Roman"/>
                <w:b/>
                <w:szCs w:val="21"/>
              </w:rPr>
              <w:t>课程资源</w:t>
            </w:r>
          </w:p>
        </w:tc>
        <w:tc>
          <w:tcPr>
            <w:tcW w:w="4208" w:type="pct"/>
            <w:gridSpan w:val="9"/>
            <w:vAlign w:val="center"/>
          </w:tcPr>
          <w:p w:rsidR="007F700C" w:rsidRPr="007F700C" w:rsidRDefault="007F700C" w:rsidP="007F700C">
            <w:pPr>
              <w:snapToGrid w:val="0"/>
              <w:spacing w:line="400" w:lineRule="exact"/>
              <w:rPr>
                <w:rFonts w:ascii="Times" w:hAnsi="Times" w:cs="Times"/>
              </w:rPr>
            </w:pPr>
            <w:r w:rsidRPr="00B3444A">
              <w:rPr>
                <w:rFonts w:ascii="Times" w:hAnsi="Times" w:cs="Times"/>
              </w:rPr>
              <w:t>大数据</w:t>
            </w:r>
            <w:r w:rsidRPr="00B3444A">
              <w:rPr>
                <w:rFonts w:ascii="Times" w:hAnsi="Times" w:cs="Times"/>
              </w:rPr>
              <w:t>spark</w:t>
            </w:r>
            <w:r w:rsidRPr="00B3444A">
              <w:rPr>
                <w:rFonts w:ascii="Times" w:hAnsi="Times" w:cs="Times"/>
              </w:rPr>
              <w:t>精选全集视频教程</w:t>
            </w:r>
            <w:r w:rsidRPr="00B3444A">
              <w:rPr>
                <w:rFonts w:ascii="Times" w:hAnsi="Times" w:cs="Times"/>
              </w:rPr>
              <w:t xml:space="preserve">. </w:t>
            </w:r>
            <w:proofErr w:type="gramStart"/>
            <w:r w:rsidRPr="00B3444A">
              <w:rPr>
                <w:rFonts w:ascii="Times" w:hAnsi="Times" w:cs="Times" w:hint="eastAsia"/>
              </w:rPr>
              <w:t>网易云课堂</w:t>
            </w:r>
            <w:proofErr w:type="gramEnd"/>
            <w:r w:rsidRPr="00B3444A">
              <w:rPr>
                <w:rFonts w:ascii="Times" w:hAnsi="Times" w:cs="Times"/>
              </w:rPr>
              <w:t>.</w:t>
            </w:r>
          </w:p>
        </w:tc>
      </w:tr>
      <w:tr w:rsidR="00FA7263">
        <w:trPr>
          <w:trHeight w:val="1993"/>
        </w:trPr>
        <w:tc>
          <w:tcPr>
            <w:tcW w:w="791" w:type="pct"/>
            <w:vAlign w:val="center"/>
          </w:tcPr>
          <w:p w:rsidR="00FA7263" w:rsidRDefault="0039157D">
            <w:pPr>
              <w:adjustRightInd w:val="0"/>
              <w:snapToGrid w:val="0"/>
              <w:spacing w:line="400" w:lineRule="exact"/>
              <w:jc w:val="center"/>
              <w:rPr>
                <w:rFonts w:ascii="Times New Roman" w:eastAsia="宋体" w:hAnsi="Times New Roman" w:cs="Times New Roman"/>
                <w:szCs w:val="21"/>
              </w:rPr>
            </w:pPr>
            <w:r>
              <w:rPr>
                <w:rFonts w:ascii="Times New Roman" w:eastAsia="宋体" w:hAnsi="Times New Roman" w:cs="Times New Roman"/>
                <w:b/>
                <w:bCs/>
                <w:szCs w:val="21"/>
              </w:rPr>
              <w:t>课程简介</w:t>
            </w:r>
          </w:p>
        </w:tc>
        <w:tc>
          <w:tcPr>
            <w:tcW w:w="4208" w:type="pct"/>
            <w:gridSpan w:val="9"/>
            <w:vAlign w:val="center"/>
          </w:tcPr>
          <w:p w:rsidR="00FA7263" w:rsidRPr="00C842AE" w:rsidRDefault="00AA40C2">
            <w:pPr>
              <w:adjustRightInd w:val="0"/>
              <w:snapToGrid w:val="0"/>
              <w:spacing w:line="400" w:lineRule="exact"/>
              <w:rPr>
                <w:rFonts w:ascii="Times New Roman" w:cs="Times New Roman"/>
                <w:szCs w:val="21"/>
              </w:rPr>
            </w:pPr>
            <w:r>
              <w:rPr>
                <w:rFonts w:ascii="Times New Roman" w:cs="Times New Roman" w:hint="eastAsia"/>
                <w:szCs w:val="21"/>
              </w:rPr>
              <w:t>Spark</w:t>
            </w:r>
            <w:r>
              <w:rPr>
                <w:rFonts w:ascii="Times New Roman" w:cs="Times New Roman" w:hint="eastAsia"/>
                <w:szCs w:val="21"/>
              </w:rPr>
              <w:t>大数据技术是数据科学与大数据技术专业必修的一门综合实践性课程，旨在让学生掌握</w:t>
            </w:r>
            <w:r>
              <w:rPr>
                <w:rFonts w:ascii="Times New Roman" w:cs="Times New Roman" w:hint="eastAsia"/>
                <w:szCs w:val="21"/>
              </w:rPr>
              <w:t>Spark</w:t>
            </w:r>
            <w:r>
              <w:rPr>
                <w:rFonts w:ascii="Times New Roman" w:cs="Times New Roman" w:hint="eastAsia"/>
                <w:szCs w:val="21"/>
              </w:rPr>
              <w:t>这一主流的大数据技术和工具，具备快速处理大数据的能力。课程内容包括</w:t>
            </w:r>
            <w:r>
              <w:rPr>
                <w:rFonts w:ascii="Times New Roman" w:cs="Times New Roman" w:hint="eastAsia"/>
                <w:szCs w:val="21"/>
              </w:rPr>
              <w:t>Scala</w:t>
            </w:r>
            <w:r>
              <w:rPr>
                <w:rFonts w:ascii="Times New Roman" w:cs="Times New Roman" w:hint="eastAsia"/>
                <w:szCs w:val="21"/>
              </w:rPr>
              <w:t>函数式编程的基本语法、</w:t>
            </w:r>
            <w:r>
              <w:rPr>
                <w:rFonts w:ascii="Times New Roman" w:cs="Times New Roman" w:hint="eastAsia"/>
                <w:szCs w:val="21"/>
              </w:rPr>
              <w:t>Spark</w:t>
            </w:r>
            <w:r>
              <w:rPr>
                <w:rFonts w:ascii="Times New Roman" w:cs="Times New Roman" w:hint="eastAsia"/>
                <w:szCs w:val="21"/>
              </w:rPr>
              <w:t>环境搭建、</w:t>
            </w:r>
            <w:r>
              <w:rPr>
                <w:rFonts w:ascii="Times New Roman" w:cs="Times New Roman" w:hint="eastAsia"/>
                <w:szCs w:val="21"/>
              </w:rPr>
              <w:t>Spark</w:t>
            </w:r>
            <w:r>
              <w:rPr>
                <w:rFonts w:ascii="Times New Roman" w:cs="Times New Roman"/>
                <w:szCs w:val="21"/>
              </w:rPr>
              <w:t xml:space="preserve"> </w:t>
            </w:r>
            <w:r>
              <w:rPr>
                <w:rFonts w:ascii="Times New Roman" w:cs="Times New Roman" w:hint="eastAsia"/>
                <w:szCs w:val="21"/>
              </w:rPr>
              <w:t>Shell</w:t>
            </w:r>
            <w:r>
              <w:rPr>
                <w:rFonts w:ascii="Times New Roman" w:cs="Times New Roman" w:hint="eastAsia"/>
                <w:szCs w:val="21"/>
              </w:rPr>
              <w:t>命令、</w:t>
            </w:r>
            <w:r>
              <w:rPr>
                <w:rFonts w:ascii="Times New Roman" w:cs="Times New Roman" w:hint="eastAsia"/>
                <w:szCs w:val="21"/>
              </w:rPr>
              <w:t>Spark</w:t>
            </w:r>
            <w:r>
              <w:rPr>
                <w:rFonts w:ascii="Times New Roman" w:cs="Times New Roman" w:hint="eastAsia"/>
                <w:szCs w:val="21"/>
              </w:rPr>
              <w:t>相关术语、</w:t>
            </w:r>
            <w:r>
              <w:rPr>
                <w:rFonts w:ascii="Times New Roman" w:cs="Times New Roman" w:hint="eastAsia"/>
                <w:szCs w:val="21"/>
              </w:rPr>
              <w:t>RDD</w:t>
            </w:r>
            <w:r>
              <w:rPr>
                <w:rFonts w:ascii="Times New Roman" w:cs="Times New Roman" w:hint="eastAsia"/>
                <w:szCs w:val="21"/>
              </w:rPr>
              <w:t>概念、</w:t>
            </w:r>
            <w:r>
              <w:rPr>
                <w:rFonts w:ascii="Times New Roman" w:cs="Times New Roman" w:hint="eastAsia"/>
                <w:szCs w:val="21"/>
              </w:rPr>
              <w:t>RDD</w:t>
            </w:r>
            <w:r>
              <w:rPr>
                <w:rFonts w:ascii="Times New Roman" w:cs="Times New Roman" w:hint="eastAsia"/>
                <w:szCs w:val="21"/>
              </w:rPr>
              <w:t>的转换操作和行动操作、</w:t>
            </w:r>
            <w:r>
              <w:rPr>
                <w:rFonts w:ascii="Times New Roman" w:cs="Times New Roman" w:hint="eastAsia"/>
                <w:szCs w:val="21"/>
              </w:rPr>
              <w:t>Spark</w:t>
            </w:r>
            <w:r>
              <w:rPr>
                <w:rFonts w:ascii="Times New Roman" w:cs="Times New Roman"/>
                <w:szCs w:val="21"/>
              </w:rPr>
              <w:t xml:space="preserve"> </w:t>
            </w:r>
            <w:r>
              <w:rPr>
                <w:rFonts w:ascii="Times New Roman" w:cs="Times New Roman" w:hint="eastAsia"/>
                <w:szCs w:val="21"/>
              </w:rPr>
              <w:t>SQL</w:t>
            </w:r>
            <w:r>
              <w:rPr>
                <w:rFonts w:ascii="Times New Roman" w:cs="Times New Roman" w:hint="eastAsia"/>
                <w:szCs w:val="21"/>
              </w:rPr>
              <w:t>概念等，同时还包括</w:t>
            </w:r>
            <w:r>
              <w:rPr>
                <w:rFonts w:ascii="Times New Roman" w:cs="Times New Roman" w:hint="eastAsia"/>
                <w:szCs w:val="21"/>
              </w:rPr>
              <w:t>Spark</w:t>
            </w:r>
            <w:r>
              <w:rPr>
                <w:rFonts w:ascii="Times New Roman" w:cs="Times New Roman" w:hint="eastAsia"/>
                <w:szCs w:val="21"/>
              </w:rPr>
              <w:t>大数据技术的实践分析等。通过该课程学习，学生能够掌握</w:t>
            </w:r>
            <w:r>
              <w:rPr>
                <w:rFonts w:ascii="Times New Roman" w:cs="Times New Roman" w:hint="eastAsia"/>
                <w:szCs w:val="21"/>
              </w:rPr>
              <w:t>Spark</w:t>
            </w:r>
            <w:r>
              <w:rPr>
                <w:rFonts w:ascii="Times New Roman" w:cs="Times New Roman" w:hint="eastAsia"/>
                <w:szCs w:val="21"/>
              </w:rPr>
              <w:t>框架的搭建、配置和使用，以及</w:t>
            </w:r>
            <w:r w:rsidR="00B93E7B">
              <w:rPr>
                <w:rFonts w:ascii="Times New Roman" w:cs="Times New Roman" w:hint="eastAsia"/>
                <w:szCs w:val="21"/>
              </w:rPr>
              <w:t>利用</w:t>
            </w:r>
            <w:r>
              <w:rPr>
                <w:rFonts w:ascii="Times New Roman" w:cs="Times New Roman" w:hint="eastAsia"/>
                <w:szCs w:val="21"/>
              </w:rPr>
              <w:t>RDD</w:t>
            </w:r>
            <w:r>
              <w:rPr>
                <w:rFonts w:ascii="Times New Roman" w:cs="Times New Roman" w:hint="eastAsia"/>
                <w:szCs w:val="21"/>
              </w:rPr>
              <w:t>和</w:t>
            </w:r>
            <w:r>
              <w:rPr>
                <w:rFonts w:ascii="Times New Roman" w:cs="Times New Roman" w:hint="eastAsia"/>
                <w:szCs w:val="21"/>
              </w:rPr>
              <w:t xml:space="preserve"> Spark</w:t>
            </w:r>
            <w:r>
              <w:rPr>
                <w:rFonts w:ascii="Times New Roman" w:cs="Times New Roman"/>
                <w:szCs w:val="21"/>
              </w:rPr>
              <w:t xml:space="preserve"> </w:t>
            </w:r>
            <w:r>
              <w:rPr>
                <w:rFonts w:ascii="Times New Roman" w:cs="Times New Roman" w:hint="eastAsia"/>
                <w:szCs w:val="21"/>
              </w:rPr>
              <w:t>SQL</w:t>
            </w:r>
            <w:r>
              <w:rPr>
                <w:rFonts w:ascii="Times New Roman" w:cs="Times New Roman" w:hint="eastAsia"/>
                <w:szCs w:val="21"/>
              </w:rPr>
              <w:t>处理不同类型大数据，并对其进行分析处理的能力。</w:t>
            </w:r>
          </w:p>
        </w:tc>
      </w:tr>
    </w:tbl>
    <w:p w:rsidR="00FA7263" w:rsidRDefault="00FA7263">
      <w:pPr>
        <w:spacing w:line="360" w:lineRule="auto"/>
        <w:rPr>
          <w:rFonts w:ascii="Times New Roman" w:eastAsia="宋体" w:hAnsi="Times New Roman" w:cs="Times New Roman"/>
          <w:b/>
          <w:bCs/>
          <w:sz w:val="24"/>
          <w:szCs w:val="24"/>
        </w:rPr>
      </w:pPr>
    </w:p>
    <w:p w:rsidR="00FA7263" w:rsidRDefault="0039157D">
      <w:pPr>
        <w:autoSpaceDE w:val="0"/>
        <w:autoSpaceDN w:val="0"/>
        <w:adjustRightInd w:val="0"/>
        <w:snapToGrid w:val="0"/>
        <w:spacing w:line="360" w:lineRule="auto"/>
        <w:jc w:val="left"/>
        <w:rPr>
          <w:rFonts w:ascii="Times New Roman" w:eastAsia="黑体" w:hAnsi="Times New Roman" w:cs="Times New Roman"/>
          <w:b/>
          <w:kern w:val="0"/>
          <w:sz w:val="28"/>
          <w:szCs w:val="28"/>
        </w:rPr>
      </w:pPr>
      <w:r>
        <w:rPr>
          <w:rFonts w:ascii="Times New Roman" w:eastAsia="黑体" w:hAnsi="Times New Roman" w:cs="Times New Roman"/>
          <w:b/>
          <w:kern w:val="0"/>
          <w:sz w:val="28"/>
          <w:szCs w:val="28"/>
        </w:rPr>
        <w:t>二、课程目标</w:t>
      </w:r>
    </w:p>
    <w:p w:rsidR="00FA7263" w:rsidRDefault="0039157D">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表</w:t>
      </w:r>
      <w:r w:rsidR="009762E3">
        <w:rPr>
          <w:rFonts w:ascii="Times New Roman" w:eastAsia="宋体" w:hAnsi="Times New Roman" w:cs="Times New Roman" w:hint="eastAsia"/>
          <w:b/>
          <w:color w:val="000000" w:themeColor="text1"/>
          <w:szCs w:val="21"/>
        </w:rPr>
        <w:t>2</w:t>
      </w:r>
      <w:r w:rsidR="009762E3">
        <w:rPr>
          <w:rFonts w:ascii="Times New Roman" w:eastAsia="宋体" w:hAnsi="Times New Roman" w:cs="Times New Roman"/>
          <w:b/>
          <w:color w:val="000000" w:themeColor="text1"/>
          <w:szCs w:val="21"/>
        </w:rPr>
        <w:t>-</w:t>
      </w:r>
      <w:r>
        <w:rPr>
          <w:rFonts w:ascii="Times New Roman" w:eastAsia="宋体" w:hAnsi="Times New Roman" w:cs="Times New Roman"/>
          <w:b/>
          <w:color w:val="000000" w:themeColor="text1"/>
          <w:szCs w:val="21"/>
        </w:rPr>
        <w:t xml:space="preserve">1  </w:t>
      </w:r>
      <w:r>
        <w:rPr>
          <w:rFonts w:ascii="Times New Roman" w:eastAsia="宋体" w:hAnsi="Times New Roman" w:cs="Times New Roman"/>
          <w:b/>
          <w:color w:val="000000" w:themeColor="text1"/>
          <w:szCs w:val="21"/>
        </w:rPr>
        <w:t>课程目标</w:t>
      </w:r>
    </w:p>
    <w:tbl>
      <w:tblPr>
        <w:tblStyle w:val="af1"/>
        <w:tblW w:w="4999" w:type="pct"/>
        <w:tblLook w:val="04A0" w:firstRow="1" w:lastRow="0" w:firstColumn="1" w:lastColumn="0" w:noHBand="0" w:noVBand="1"/>
      </w:tblPr>
      <w:tblGrid>
        <w:gridCol w:w="1470"/>
        <w:gridCol w:w="7590"/>
      </w:tblGrid>
      <w:tr w:rsidR="00FA7263" w:rsidTr="00942DF6">
        <w:tc>
          <w:tcPr>
            <w:tcW w:w="811" w:type="pct"/>
            <w:vAlign w:val="center"/>
          </w:tcPr>
          <w:p w:rsidR="00FA7263" w:rsidRDefault="0039157D">
            <w:pPr>
              <w:spacing w:line="360" w:lineRule="auto"/>
              <w:jc w:val="center"/>
              <w:rPr>
                <w:b/>
                <w:color w:val="000000" w:themeColor="text1"/>
                <w:kern w:val="0"/>
                <w:szCs w:val="21"/>
              </w:rPr>
            </w:pPr>
            <w:r>
              <w:rPr>
                <w:b/>
                <w:color w:val="000000" w:themeColor="text1"/>
                <w:kern w:val="0"/>
                <w:szCs w:val="21"/>
              </w:rPr>
              <w:t>序号</w:t>
            </w:r>
          </w:p>
        </w:tc>
        <w:tc>
          <w:tcPr>
            <w:tcW w:w="4189" w:type="pct"/>
            <w:vAlign w:val="center"/>
          </w:tcPr>
          <w:p w:rsidR="00FA7263" w:rsidRDefault="0039157D">
            <w:pPr>
              <w:spacing w:line="360" w:lineRule="auto"/>
              <w:jc w:val="center"/>
              <w:rPr>
                <w:b/>
                <w:color w:val="000000" w:themeColor="text1"/>
                <w:kern w:val="0"/>
                <w:szCs w:val="21"/>
              </w:rPr>
            </w:pPr>
            <w:r>
              <w:rPr>
                <w:b/>
                <w:color w:val="000000" w:themeColor="text1"/>
                <w:kern w:val="0"/>
                <w:szCs w:val="21"/>
              </w:rPr>
              <w:t>具体课程目标</w:t>
            </w:r>
          </w:p>
        </w:tc>
      </w:tr>
      <w:tr w:rsidR="00942DF6" w:rsidTr="00942DF6">
        <w:tc>
          <w:tcPr>
            <w:tcW w:w="811" w:type="pct"/>
            <w:vAlign w:val="center"/>
          </w:tcPr>
          <w:p w:rsidR="00942DF6" w:rsidRDefault="00942DF6" w:rsidP="00942DF6">
            <w:pPr>
              <w:spacing w:line="360" w:lineRule="auto"/>
              <w:jc w:val="center"/>
              <w:rPr>
                <w:b/>
                <w:color w:val="000000" w:themeColor="text1"/>
                <w:kern w:val="0"/>
                <w:szCs w:val="21"/>
              </w:rPr>
            </w:pPr>
            <w:r>
              <w:rPr>
                <w:b/>
                <w:color w:val="000000" w:themeColor="text1"/>
                <w:kern w:val="0"/>
                <w:szCs w:val="21"/>
              </w:rPr>
              <w:t>课程目标</w:t>
            </w:r>
            <w:r>
              <w:rPr>
                <w:b/>
                <w:color w:val="000000" w:themeColor="text1"/>
                <w:kern w:val="0"/>
                <w:szCs w:val="21"/>
              </w:rPr>
              <w:t>1</w:t>
            </w:r>
          </w:p>
        </w:tc>
        <w:tc>
          <w:tcPr>
            <w:tcW w:w="4189" w:type="pct"/>
          </w:tcPr>
          <w:p w:rsidR="00942DF6" w:rsidRDefault="0027330B" w:rsidP="00942DF6">
            <w:pPr>
              <w:widowControl/>
              <w:snapToGrid w:val="0"/>
              <w:spacing w:line="400" w:lineRule="exact"/>
              <w:rPr>
                <w:szCs w:val="21"/>
              </w:rPr>
            </w:pPr>
            <w:r w:rsidRPr="00B3444A">
              <w:rPr>
                <w:rFonts w:ascii="Times" w:hAnsi="Times" w:cs="Times" w:hint="eastAsia"/>
                <w:szCs w:val="21"/>
              </w:rPr>
              <w:t>能够应用</w:t>
            </w:r>
            <w:r w:rsidR="0022173D">
              <w:rPr>
                <w:rFonts w:ascii="Cambria" w:hAnsi="Cambria" w:cs="Cambria" w:hint="eastAsia"/>
                <w:szCs w:val="21"/>
              </w:rPr>
              <w:t>数学、自然科学、</w:t>
            </w:r>
            <w:r w:rsidRPr="00B3444A">
              <w:rPr>
                <w:rFonts w:ascii="Times" w:hAnsi="Times" w:cs="Times" w:hint="eastAsia"/>
                <w:szCs w:val="21"/>
              </w:rPr>
              <w:t>大数据</w:t>
            </w:r>
            <w:r w:rsidRPr="00B3444A">
              <w:rPr>
                <w:rFonts w:ascii="Times" w:hAnsi="Times" w:cs="Times"/>
                <w:szCs w:val="21"/>
              </w:rPr>
              <w:t>处理框架</w:t>
            </w:r>
            <w:r w:rsidRPr="00B3444A">
              <w:rPr>
                <w:rFonts w:ascii="Times" w:hAnsi="Times" w:cs="Times"/>
                <w:szCs w:val="21"/>
              </w:rPr>
              <w:t>Spark</w:t>
            </w:r>
            <w:r w:rsidRPr="00B3444A">
              <w:rPr>
                <w:rFonts w:ascii="Times" w:hAnsi="Times" w:cs="Times" w:hint="eastAsia"/>
                <w:szCs w:val="21"/>
              </w:rPr>
              <w:t>的理论与方法，以及计算机及软件工程等相关领域的专业知识、技能与工具，设计针对数据分析问题的解决方案，解决大数据分析过程中所面临的复杂工程问题，并能够在设计环节中体现创新意识。</w:t>
            </w:r>
          </w:p>
        </w:tc>
      </w:tr>
      <w:tr w:rsidR="00942DF6" w:rsidTr="00942DF6">
        <w:tc>
          <w:tcPr>
            <w:tcW w:w="811" w:type="pct"/>
            <w:vAlign w:val="center"/>
          </w:tcPr>
          <w:p w:rsidR="00942DF6" w:rsidRDefault="00942DF6" w:rsidP="00942DF6">
            <w:pPr>
              <w:spacing w:line="360" w:lineRule="auto"/>
              <w:jc w:val="center"/>
              <w:rPr>
                <w:b/>
                <w:color w:val="000000" w:themeColor="text1"/>
                <w:kern w:val="0"/>
                <w:szCs w:val="21"/>
              </w:rPr>
            </w:pPr>
            <w:r>
              <w:rPr>
                <w:b/>
                <w:color w:val="000000" w:themeColor="text1"/>
                <w:kern w:val="0"/>
                <w:szCs w:val="21"/>
              </w:rPr>
              <w:t>课程目标</w:t>
            </w:r>
            <w:r>
              <w:rPr>
                <w:b/>
                <w:color w:val="000000" w:themeColor="text1"/>
                <w:kern w:val="0"/>
                <w:szCs w:val="21"/>
              </w:rPr>
              <w:t>2</w:t>
            </w:r>
          </w:p>
        </w:tc>
        <w:tc>
          <w:tcPr>
            <w:tcW w:w="4189" w:type="pct"/>
          </w:tcPr>
          <w:p w:rsidR="00942DF6" w:rsidRDefault="001B246A" w:rsidP="00942DF6">
            <w:pPr>
              <w:widowControl/>
              <w:snapToGrid w:val="0"/>
              <w:spacing w:line="400" w:lineRule="exact"/>
              <w:rPr>
                <w:color w:val="000000"/>
                <w:szCs w:val="21"/>
              </w:rPr>
            </w:pPr>
            <w:r w:rsidRPr="00B3444A">
              <w:rPr>
                <w:rFonts w:ascii="Times" w:hAnsi="Times" w:cs="Times" w:hint="eastAsia"/>
                <w:szCs w:val="21"/>
              </w:rPr>
              <w:t>能够应用</w:t>
            </w:r>
            <w:r w:rsidRPr="00B3444A">
              <w:rPr>
                <w:rFonts w:asciiTheme="minorEastAsia" w:eastAsiaTheme="minorEastAsia" w:hAnsiTheme="minorEastAsia" w:hint="eastAsia"/>
                <w:szCs w:val="21"/>
              </w:rPr>
              <w:t>大数据</w:t>
            </w:r>
            <w:r w:rsidRPr="00B3444A">
              <w:rPr>
                <w:rFonts w:asciiTheme="minorEastAsia" w:eastAsiaTheme="minorEastAsia" w:hAnsiTheme="minorEastAsia"/>
                <w:szCs w:val="21"/>
              </w:rPr>
              <w:t>处理框架Spark</w:t>
            </w:r>
            <w:r w:rsidRPr="00B3444A">
              <w:rPr>
                <w:rFonts w:ascii="Times" w:hAnsi="Times" w:cs="Times" w:hint="eastAsia"/>
                <w:szCs w:val="21"/>
              </w:rPr>
              <w:t>的基本原理，在数据分析的构思与设计阶段，通过文献研究、实验试验、工程推理、数学建模等方法，识别、表达、分析复杂数据分析问题及其解决方法、识别和判断数据分析问题的关键环节和参数，已获得分析模型、工程知识库等有效结论。</w:t>
            </w:r>
          </w:p>
        </w:tc>
      </w:tr>
      <w:tr w:rsidR="00942DF6" w:rsidTr="00942DF6">
        <w:tc>
          <w:tcPr>
            <w:tcW w:w="811" w:type="pct"/>
            <w:vAlign w:val="center"/>
          </w:tcPr>
          <w:p w:rsidR="00942DF6" w:rsidRDefault="00942DF6" w:rsidP="00942DF6">
            <w:pPr>
              <w:spacing w:line="360" w:lineRule="auto"/>
              <w:jc w:val="center"/>
              <w:rPr>
                <w:b/>
                <w:color w:val="000000" w:themeColor="text1"/>
                <w:kern w:val="0"/>
                <w:szCs w:val="21"/>
              </w:rPr>
            </w:pPr>
            <w:r>
              <w:rPr>
                <w:b/>
                <w:color w:val="000000" w:themeColor="text1"/>
                <w:kern w:val="0"/>
                <w:szCs w:val="21"/>
              </w:rPr>
              <w:t>课程目标</w:t>
            </w:r>
            <w:r>
              <w:rPr>
                <w:b/>
                <w:color w:val="000000" w:themeColor="text1"/>
                <w:kern w:val="0"/>
                <w:szCs w:val="21"/>
              </w:rPr>
              <w:t>3</w:t>
            </w:r>
          </w:p>
        </w:tc>
        <w:tc>
          <w:tcPr>
            <w:tcW w:w="4189" w:type="pct"/>
          </w:tcPr>
          <w:p w:rsidR="00942DF6" w:rsidRDefault="001B246A" w:rsidP="00942DF6">
            <w:pPr>
              <w:widowControl/>
              <w:snapToGrid w:val="0"/>
              <w:spacing w:line="400" w:lineRule="exact"/>
              <w:rPr>
                <w:color w:val="000000"/>
                <w:szCs w:val="21"/>
              </w:rPr>
            </w:pPr>
            <w:r w:rsidRPr="00B3444A">
              <w:rPr>
                <w:rFonts w:ascii="Times" w:hAnsi="Times" w:cs="Times" w:hint="eastAsia"/>
                <w:szCs w:val="21"/>
              </w:rPr>
              <w:t>能够针对实时数据分析处理过程中涉及的复杂工程问题，选择和使用恰当的分析</w:t>
            </w:r>
            <w:r w:rsidRPr="00B3444A">
              <w:rPr>
                <w:rFonts w:ascii="Times" w:hAnsi="Times" w:cs="Times"/>
                <w:szCs w:val="21"/>
              </w:rPr>
              <w:t>处理</w:t>
            </w:r>
            <w:r w:rsidRPr="00B3444A">
              <w:rPr>
                <w:rFonts w:ascii="Times" w:hAnsi="Times" w:cs="Times" w:hint="eastAsia"/>
                <w:szCs w:val="21"/>
              </w:rPr>
              <w:t>工具，进行信息处理、表达、建模、设计、模拟、验证，并能够在实践中了解国内主流的数据实时处理平台在各个应用中的优势和局限性；树立使用国产软件、保护版权的意识，激发民族自豪感；坚持自主创新，为建设世界科技强国而奋斗。</w:t>
            </w:r>
          </w:p>
        </w:tc>
      </w:tr>
    </w:tbl>
    <w:p w:rsidR="00FA7263" w:rsidRDefault="00FA7263">
      <w:pPr>
        <w:spacing w:line="360" w:lineRule="auto"/>
        <w:jc w:val="center"/>
        <w:rPr>
          <w:rFonts w:ascii="Times New Roman" w:eastAsia="宋体" w:hAnsi="Times New Roman" w:cs="Times New Roman"/>
          <w:b/>
          <w:color w:val="000000" w:themeColor="text1"/>
          <w:szCs w:val="21"/>
        </w:rPr>
      </w:pPr>
    </w:p>
    <w:p w:rsidR="0017654F" w:rsidRDefault="0017654F">
      <w:pPr>
        <w:widowControl/>
        <w:jc w:val="left"/>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br w:type="page"/>
      </w:r>
    </w:p>
    <w:p w:rsidR="00FA7263" w:rsidRDefault="00FA7263">
      <w:pPr>
        <w:spacing w:line="360" w:lineRule="auto"/>
        <w:rPr>
          <w:rFonts w:ascii="Times New Roman" w:eastAsia="宋体" w:hAnsi="Times New Roman" w:cs="Times New Roman"/>
          <w:b/>
          <w:color w:val="000000" w:themeColor="text1"/>
          <w:szCs w:val="21"/>
        </w:rPr>
      </w:pPr>
    </w:p>
    <w:p w:rsidR="00FA7263" w:rsidRDefault="0039157D">
      <w:pPr>
        <w:pStyle w:val="af4"/>
        <w:spacing w:line="320" w:lineRule="exact"/>
        <w:ind w:left="420" w:firstLine="422"/>
        <w:jc w:val="center"/>
        <w:rPr>
          <w:rFonts w:ascii="Times New Roman" w:eastAsia="宋体" w:hAnsi="Times New Roman" w:cs="Times New Roman"/>
          <w:b/>
          <w:szCs w:val="21"/>
        </w:rPr>
      </w:pPr>
      <w:r>
        <w:rPr>
          <w:rFonts w:ascii="Times New Roman" w:hAnsi="Times New Roman" w:cs="Times New Roman"/>
          <w:b/>
          <w:szCs w:val="21"/>
        </w:rPr>
        <w:t>表</w:t>
      </w:r>
      <w:r>
        <w:rPr>
          <w:rFonts w:ascii="Times New Roman" w:hAnsi="Times New Roman" w:cs="Times New Roman"/>
          <w:b/>
          <w:szCs w:val="21"/>
        </w:rPr>
        <w:t>2-</w:t>
      </w:r>
      <w:r w:rsidR="009762E3">
        <w:rPr>
          <w:rFonts w:ascii="Times New Roman" w:hAnsi="Times New Roman" w:cs="Times New Roman"/>
          <w:b/>
          <w:szCs w:val="21"/>
        </w:rPr>
        <w:t>2</w:t>
      </w:r>
      <w:bookmarkStart w:id="0" w:name="_GoBack"/>
      <w:bookmarkEnd w:id="0"/>
      <w:r>
        <w:rPr>
          <w:rFonts w:ascii="Times New Roman" w:hAnsi="Times New Roman" w:cs="Times New Roman"/>
          <w:b/>
          <w:szCs w:val="21"/>
        </w:rPr>
        <w:t xml:space="preserve"> </w:t>
      </w:r>
      <w:r>
        <w:rPr>
          <w:rFonts w:ascii="Times New Roman" w:hAnsi="Times New Roman" w:cs="Times New Roman"/>
          <w:b/>
          <w:szCs w:val="21"/>
        </w:rPr>
        <w:t>课程目标与毕业要求对应关系</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753"/>
        <w:gridCol w:w="1292"/>
      </w:tblGrid>
      <w:tr w:rsidR="00FA7263" w:rsidTr="001B246A">
        <w:trPr>
          <w:trHeight w:val="328"/>
          <w:tblHeader/>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毕业要求</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指标点</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autoSpaceDE w:val="0"/>
              <w:autoSpaceDN w:val="0"/>
              <w:adjustRightInd w:val="0"/>
              <w:snapToGrid w:val="0"/>
              <w:jc w:val="center"/>
              <w:rPr>
                <w:rFonts w:ascii="Times New Roman" w:hAnsi="Times New Roman" w:cs="Times New Roman"/>
                <w:b/>
                <w:color w:val="000000"/>
                <w:szCs w:val="21"/>
              </w:rPr>
            </w:pPr>
            <w:r>
              <w:rPr>
                <w:rFonts w:ascii="Times New Roman" w:hAnsi="Times New Roman" w:cs="Times New Roman"/>
                <w:b/>
                <w:color w:val="000000"/>
                <w:szCs w:val="21"/>
              </w:rPr>
              <w:t>课程目标</w:t>
            </w:r>
          </w:p>
        </w:tc>
      </w:tr>
      <w:tr w:rsidR="00FA7263" w:rsidTr="001B246A">
        <w:trPr>
          <w:trHeight w:val="285"/>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spacing w:line="360" w:lineRule="auto"/>
              <w:rPr>
                <w:rFonts w:ascii="Times New Roman" w:hAnsi="Times New Roman" w:cs="Times New Roman"/>
                <w:color w:val="000000"/>
                <w:szCs w:val="21"/>
              </w:rPr>
            </w:pPr>
            <w:r>
              <w:rPr>
                <w:rFonts w:ascii="Times New Roman" w:hAnsi="Times New Roman" w:cs="Times New Roman"/>
                <w:b/>
                <w:color w:val="000000"/>
                <w:szCs w:val="21"/>
              </w:rPr>
              <w:t>毕业要求</w:t>
            </w:r>
            <w:r>
              <w:rPr>
                <w:rFonts w:ascii="Times New Roman" w:hAnsi="Times New Roman" w:cs="Times New Roman"/>
                <w:b/>
                <w:color w:val="000000"/>
                <w:szCs w:val="21"/>
              </w:rPr>
              <w:t>1</w:t>
            </w:r>
            <w:r>
              <w:rPr>
                <w:rFonts w:ascii="Times New Roman" w:hAnsi="Times New Roman" w:cs="Times New Roman"/>
                <w:b/>
                <w:color w:val="000000"/>
                <w:szCs w:val="21"/>
              </w:rPr>
              <w:t>：</w:t>
            </w:r>
            <w:r w:rsidR="00164B90" w:rsidRPr="005F7CF4">
              <w:rPr>
                <w:rFonts w:ascii="Times New Roman" w:eastAsia="宋体" w:hAnsi="Times New Roman" w:cs="Times New Roman"/>
                <w:sz w:val="18"/>
                <w:szCs w:val="18"/>
              </w:rPr>
              <w:t>能够将数学、自然科学、工程基础、数据科学与大数据技术专业知识用于解决大数据应用领域的复杂工程问题。</w:t>
            </w:r>
            <w:r>
              <w:rPr>
                <w:rFonts w:ascii="Times New Roman" w:hAnsi="Times New Roman" w:cs="Times New Roman"/>
                <w:color w:val="000000"/>
                <w:szCs w:val="21"/>
              </w:rPr>
              <w:t>【</w:t>
            </w:r>
            <w:r>
              <w:rPr>
                <w:rFonts w:ascii="Times New Roman" w:hAnsi="Times New Roman" w:cs="Times New Roman"/>
                <w:color w:val="000000"/>
                <w:szCs w:val="21"/>
              </w:rPr>
              <w:t>H</w:t>
            </w:r>
            <w:r>
              <w:rPr>
                <w:rFonts w:ascii="Times New Roman" w:hAnsi="Times New Roman" w:cs="Times New Roman"/>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spacing w:line="360" w:lineRule="auto"/>
              <w:rPr>
                <w:rFonts w:ascii="Times New Roman" w:hAnsi="Times New Roman" w:cs="Times New Roman"/>
                <w:color w:val="000000"/>
                <w:szCs w:val="21"/>
              </w:rPr>
            </w:pPr>
            <w:r>
              <w:rPr>
                <w:rFonts w:ascii="Times New Roman" w:hAnsi="Times New Roman" w:cs="Times New Roman"/>
                <w:color w:val="000000"/>
                <w:szCs w:val="21"/>
              </w:rPr>
              <w:t>1.1</w:t>
            </w:r>
            <w:r w:rsidR="000F0E62" w:rsidRPr="005F7CF4">
              <w:rPr>
                <w:rFonts w:ascii="Times New Roman" w:eastAsia="宋体" w:hAnsi="Times New Roman" w:cs="Times New Roman"/>
                <w:sz w:val="18"/>
                <w:szCs w:val="18"/>
              </w:rPr>
              <w:t>能够掌握数学、自然科学、工程基础和专业知识，用于大数据应用领域相关工程问题的表述</w:t>
            </w:r>
            <w:r w:rsidR="000F0E62">
              <w:rPr>
                <w:rFonts w:ascii="Times New Roman" w:eastAsia="宋体" w:hAnsi="Times New Roman" w:cs="Times New Roman" w:hint="eastAsia"/>
                <w:sz w:val="18"/>
                <w:szCs w:val="18"/>
              </w:rPr>
              <w:t>。</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22173D">
            <w:pPr>
              <w:spacing w:line="360" w:lineRule="auto"/>
              <w:jc w:val="center"/>
              <w:rPr>
                <w:rFonts w:ascii="Times New Roman" w:hAnsi="Times New Roman" w:cs="Times New Roman"/>
                <w:color w:val="000000"/>
                <w:szCs w:val="21"/>
              </w:rPr>
            </w:pPr>
            <w:r>
              <w:rPr>
                <w:rFonts w:ascii="Times New Roman" w:eastAsia="宋体" w:hAnsi="Times New Roman" w:cs="Times New Roman"/>
                <w:b/>
                <w:color w:val="000000" w:themeColor="text1"/>
                <w:kern w:val="0"/>
                <w:szCs w:val="21"/>
              </w:rPr>
              <w:t>课程目标</w:t>
            </w:r>
            <w:r>
              <w:rPr>
                <w:rFonts w:ascii="Times New Roman" w:eastAsia="宋体" w:hAnsi="Times New Roman" w:cs="Times New Roman"/>
                <w:b/>
                <w:color w:val="000000" w:themeColor="text1"/>
                <w:kern w:val="0"/>
                <w:szCs w:val="21"/>
              </w:rPr>
              <w:t>1</w:t>
            </w:r>
          </w:p>
        </w:tc>
      </w:tr>
      <w:tr w:rsidR="00FA7263" w:rsidTr="001B246A">
        <w:trPr>
          <w:trHeight w:val="146"/>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spacing w:line="360" w:lineRule="auto"/>
              <w:rPr>
                <w:rFonts w:ascii="Times New Roman" w:hAnsi="Times New Roman" w:cs="Times New Roman"/>
                <w:color w:val="000000"/>
                <w:szCs w:val="21"/>
              </w:rPr>
            </w:pPr>
            <w:r>
              <w:rPr>
                <w:rFonts w:ascii="Times New Roman" w:hAnsi="Times New Roman" w:cs="Times New Roman"/>
                <w:b/>
                <w:color w:val="000000"/>
                <w:szCs w:val="21"/>
              </w:rPr>
              <w:t>毕业要求</w:t>
            </w:r>
            <w:r w:rsidR="001B246A">
              <w:rPr>
                <w:rFonts w:ascii="Times New Roman" w:hAnsi="Times New Roman" w:cs="Times New Roman"/>
                <w:b/>
                <w:color w:val="000000"/>
                <w:szCs w:val="21"/>
              </w:rPr>
              <w:t>3</w:t>
            </w:r>
            <w:r>
              <w:rPr>
                <w:rFonts w:ascii="Times New Roman" w:hAnsi="Times New Roman" w:cs="Times New Roman"/>
                <w:b/>
                <w:color w:val="000000"/>
                <w:szCs w:val="21"/>
              </w:rPr>
              <w:t>：</w:t>
            </w:r>
            <w:r w:rsidR="000F0E62" w:rsidRPr="005F7CF4">
              <w:rPr>
                <w:rFonts w:ascii="Times New Roman" w:eastAsia="宋体" w:hAnsi="Times New Roman" w:cs="Times New Roman"/>
                <w:sz w:val="18"/>
                <w:szCs w:val="18"/>
              </w:rPr>
              <w:t>能够针对大数据应用领域的复杂工程问题，综合应用数据科学与大数据技术基本原理和方法，设计、开发满足特定应用需求的系统方案，并能够在设计环节中体现创新意识，考虑社会、健康、安全、法律、文化以及环境等多维度协同发展因素。</w:t>
            </w:r>
            <w:r>
              <w:rPr>
                <w:rFonts w:ascii="Times New Roman" w:hAnsi="Times New Roman" w:cs="Times New Roman"/>
                <w:color w:val="000000"/>
                <w:szCs w:val="21"/>
              </w:rPr>
              <w:t>【</w:t>
            </w:r>
            <w:r>
              <w:rPr>
                <w:rFonts w:ascii="Times New Roman" w:hAnsi="Times New Roman" w:cs="Times New Roman"/>
                <w:color w:val="000000"/>
                <w:szCs w:val="21"/>
              </w:rPr>
              <w:t>M</w:t>
            </w:r>
            <w:r>
              <w:rPr>
                <w:rFonts w:ascii="Times New Roman" w:hAnsi="Times New Roman" w:cs="Times New Roman"/>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1B246A">
            <w:pPr>
              <w:spacing w:line="360" w:lineRule="auto"/>
              <w:rPr>
                <w:rFonts w:ascii="Times New Roman" w:hAnsi="Times New Roman" w:cs="Times New Roman"/>
                <w:color w:val="000000"/>
                <w:szCs w:val="21"/>
              </w:rPr>
            </w:pPr>
            <w:r>
              <w:rPr>
                <w:rFonts w:ascii="Times New Roman" w:hAnsi="Times New Roman" w:cs="Times New Roman"/>
                <w:color w:val="000000"/>
                <w:szCs w:val="21"/>
              </w:rPr>
              <w:t>3.3</w:t>
            </w:r>
            <w:r w:rsidR="000F0E62" w:rsidRPr="005F7CF4">
              <w:rPr>
                <w:rFonts w:ascii="Times New Roman" w:hAnsi="Times New Roman"/>
                <w:sz w:val="18"/>
                <w:szCs w:val="18"/>
              </w:rPr>
              <w:t>能够综合考虑社会、健康、安全、法律、文化以及环境因素，并能够进行系统测试、维护或优化升级。</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DE65C5">
            <w:pPr>
              <w:spacing w:line="360" w:lineRule="auto"/>
              <w:jc w:val="center"/>
              <w:rPr>
                <w:rFonts w:ascii="Times New Roman" w:hAnsi="Times New Roman" w:cs="Times New Roman"/>
                <w:color w:val="000000"/>
                <w:szCs w:val="21"/>
              </w:rPr>
            </w:pPr>
            <w:r>
              <w:rPr>
                <w:rFonts w:ascii="Times New Roman" w:eastAsia="宋体" w:hAnsi="Times New Roman" w:cs="Times New Roman"/>
                <w:b/>
                <w:color w:val="000000" w:themeColor="text1"/>
                <w:kern w:val="0"/>
                <w:szCs w:val="21"/>
              </w:rPr>
              <w:t>课程目标</w:t>
            </w:r>
            <w:r>
              <w:rPr>
                <w:rFonts w:ascii="Times New Roman" w:eastAsia="宋体" w:hAnsi="Times New Roman" w:cs="Times New Roman" w:hint="eastAsia"/>
                <w:b/>
                <w:color w:val="000000" w:themeColor="text1"/>
                <w:kern w:val="0"/>
                <w:szCs w:val="21"/>
              </w:rPr>
              <w:t>3</w:t>
            </w:r>
          </w:p>
        </w:tc>
      </w:tr>
      <w:tr w:rsidR="00FA7263" w:rsidTr="001B246A">
        <w:trPr>
          <w:trHeight w:val="70"/>
          <w:jc w:val="center"/>
        </w:trPr>
        <w:tc>
          <w:tcPr>
            <w:tcW w:w="2216"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39157D">
            <w:pPr>
              <w:spacing w:line="360" w:lineRule="auto"/>
              <w:rPr>
                <w:rFonts w:ascii="Times New Roman" w:hAnsi="Times New Roman" w:cs="Times New Roman"/>
                <w:color w:val="000000"/>
                <w:szCs w:val="21"/>
              </w:rPr>
            </w:pPr>
            <w:r>
              <w:rPr>
                <w:rFonts w:ascii="Times New Roman" w:hAnsi="Times New Roman" w:cs="Times New Roman"/>
                <w:b/>
                <w:color w:val="000000"/>
                <w:szCs w:val="21"/>
              </w:rPr>
              <w:t>毕业要求</w:t>
            </w:r>
            <w:r w:rsidR="001B246A">
              <w:rPr>
                <w:rFonts w:ascii="Times New Roman" w:hAnsi="Times New Roman" w:cs="Times New Roman"/>
                <w:b/>
                <w:color w:val="000000"/>
                <w:szCs w:val="21"/>
              </w:rPr>
              <w:t>4</w:t>
            </w:r>
            <w:r>
              <w:rPr>
                <w:rFonts w:ascii="Times New Roman" w:hAnsi="Times New Roman" w:cs="Times New Roman"/>
                <w:b/>
                <w:color w:val="000000"/>
                <w:szCs w:val="21"/>
              </w:rPr>
              <w:t>：</w:t>
            </w:r>
            <w:r w:rsidR="000F0E62" w:rsidRPr="005F7CF4">
              <w:rPr>
                <w:rFonts w:ascii="Times New Roman" w:eastAsia="宋体" w:hAnsi="Times New Roman" w:cs="Times New Roman"/>
                <w:sz w:val="18"/>
                <w:szCs w:val="18"/>
              </w:rPr>
              <w:t>能够基于数据科学与大数据技术的相应原理，采用科学方法对大数据应用领域中的复杂工程问题进行研究，制定技术路线、设计实验方案并开展实验，通过实验分析得到合理有效的结论。</w:t>
            </w:r>
            <w:r>
              <w:rPr>
                <w:rFonts w:ascii="Times New Roman" w:hAnsi="Times New Roman" w:cs="Times New Roman"/>
                <w:color w:val="000000"/>
                <w:szCs w:val="21"/>
              </w:rPr>
              <w:t>【</w:t>
            </w:r>
            <w:r>
              <w:rPr>
                <w:rFonts w:ascii="Times New Roman" w:hAnsi="Times New Roman" w:cs="Times New Roman"/>
                <w:color w:val="000000"/>
                <w:szCs w:val="21"/>
              </w:rPr>
              <w:t>H</w:t>
            </w:r>
            <w:r>
              <w:rPr>
                <w:rFonts w:ascii="Times New Roman" w:hAnsi="Times New Roman" w:cs="Times New Roman"/>
                <w:color w:val="000000"/>
                <w:szCs w:val="21"/>
              </w:rPr>
              <w:t>】</w:t>
            </w:r>
          </w:p>
        </w:tc>
        <w:tc>
          <w:tcPr>
            <w:tcW w:w="2071"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1B246A">
            <w:pPr>
              <w:spacing w:line="360" w:lineRule="auto"/>
              <w:rPr>
                <w:rFonts w:ascii="Times New Roman" w:hAnsi="Times New Roman" w:cs="Times New Roman"/>
                <w:color w:val="000000"/>
                <w:szCs w:val="21"/>
              </w:rPr>
            </w:pPr>
            <w:r>
              <w:rPr>
                <w:rFonts w:ascii="Times New Roman" w:hAnsi="Times New Roman" w:cs="Times New Roman"/>
                <w:color w:val="000000"/>
                <w:szCs w:val="21"/>
              </w:rPr>
              <w:t>4.1</w:t>
            </w:r>
            <w:r w:rsidR="000F0E62" w:rsidRPr="005F7CF4">
              <w:rPr>
                <w:rFonts w:ascii="Times New Roman" w:hAnsi="Times New Roman"/>
                <w:sz w:val="18"/>
                <w:szCs w:val="18"/>
              </w:rPr>
              <w:t>能够综合应用数据科学与大数据技术基本原理，针对大数据应用领域复杂工程问题，通过文献研究、调研和分析，设计合适的解决方案。</w:t>
            </w:r>
          </w:p>
        </w:tc>
        <w:tc>
          <w:tcPr>
            <w:tcW w:w="713" w:type="pct"/>
            <w:tcBorders>
              <w:top w:val="single" w:sz="4" w:space="0" w:color="auto"/>
              <w:left w:val="single" w:sz="4" w:space="0" w:color="auto"/>
              <w:bottom w:val="single" w:sz="4" w:space="0" w:color="auto"/>
              <w:right w:val="single" w:sz="4" w:space="0" w:color="auto"/>
              <w:tl2br w:val="nil"/>
              <w:tr2bl w:val="nil"/>
            </w:tcBorders>
            <w:vAlign w:val="center"/>
          </w:tcPr>
          <w:p w:rsidR="00FA7263" w:rsidRDefault="00DE65C5">
            <w:pPr>
              <w:spacing w:line="360" w:lineRule="auto"/>
              <w:jc w:val="center"/>
              <w:rPr>
                <w:rFonts w:ascii="Times New Roman" w:hAnsi="Times New Roman" w:cs="Times New Roman"/>
                <w:color w:val="000000"/>
                <w:szCs w:val="21"/>
              </w:rPr>
            </w:pPr>
            <w:r>
              <w:rPr>
                <w:rFonts w:ascii="Times New Roman" w:eastAsia="宋体" w:hAnsi="Times New Roman" w:cs="Times New Roman"/>
                <w:b/>
                <w:color w:val="000000" w:themeColor="text1"/>
                <w:kern w:val="0"/>
                <w:szCs w:val="21"/>
              </w:rPr>
              <w:t>课程目标</w:t>
            </w:r>
            <w:r>
              <w:rPr>
                <w:rFonts w:ascii="Times New Roman" w:eastAsia="宋体" w:hAnsi="Times New Roman" w:cs="Times New Roman"/>
                <w:b/>
                <w:color w:val="000000" w:themeColor="text1"/>
                <w:kern w:val="0"/>
                <w:szCs w:val="21"/>
              </w:rPr>
              <w:t>2</w:t>
            </w:r>
          </w:p>
        </w:tc>
      </w:tr>
    </w:tbl>
    <w:p w:rsidR="00FA7263" w:rsidRDefault="00FA7263">
      <w:pPr>
        <w:rPr>
          <w:rFonts w:ascii="Times New Roman" w:hAnsi="Times New Roman" w:cs="Times New Roman"/>
        </w:rPr>
        <w:sectPr w:rsidR="00FA7263">
          <w:footerReference w:type="default" r:id="rId13"/>
          <w:pgSz w:w="11906" w:h="16838"/>
          <w:pgMar w:top="1417" w:right="1417" w:bottom="1417" w:left="1417" w:header="851" w:footer="992" w:gutter="0"/>
          <w:cols w:space="425"/>
          <w:docGrid w:type="lines" w:linePitch="312"/>
        </w:sectPr>
      </w:pPr>
    </w:p>
    <w:p w:rsidR="00FA7263" w:rsidRDefault="0039157D">
      <w:pPr>
        <w:pStyle w:val="a5"/>
        <w:kinsoku w:val="0"/>
        <w:overflowPunct w:val="0"/>
        <w:spacing w:before="61"/>
        <w:rPr>
          <w:rFonts w:ascii="Times New Roman" w:eastAsia="黑体" w:cs="Times New Roman"/>
          <w:b/>
          <w:sz w:val="28"/>
          <w:szCs w:val="28"/>
        </w:rPr>
      </w:pPr>
      <w:r>
        <w:rPr>
          <w:rFonts w:ascii="Times New Roman" w:eastAsia="黑体" w:cs="Times New Roman"/>
          <w:b/>
          <w:sz w:val="28"/>
          <w:szCs w:val="28"/>
        </w:rPr>
        <w:lastRenderedPageBreak/>
        <w:t>三、课程教学内容与方法</w:t>
      </w:r>
    </w:p>
    <w:p w:rsidR="00FA7263" w:rsidRDefault="0039157D">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表</w:t>
      </w:r>
      <w:r>
        <w:rPr>
          <w:rFonts w:ascii="Times New Roman" w:eastAsia="宋体" w:hAnsi="Times New Roman" w:cs="Times New Roman"/>
          <w:b/>
          <w:color w:val="000000" w:themeColor="text1"/>
          <w:szCs w:val="21"/>
        </w:rPr>
        <w:t>3</w:t>
      </w:r>
      <w:r>
        <w:rPr>
          <w:rFonts w:ascii="Times New Roman" w:eastAsia="宋体" w:hAnsi="Times New Roman" w:cs="Times New Roman"/>
          <w:b/>
          <w:color w:val="000000" w:themeColor="text1"/>
          <w:szCs w:val="21"/>
        </w:rPr>
        <w:t>课程目标、教学内容和方法对应关系</w:t>
      </w:r>
    </w:p>
    <w:tbl>
      <w:tblPr>
        <w:tblStyle w:val="af1"/>
        <w:tblW w:w="0" w:type="auto"/>
        <w:tblLook w:val="04A0" w:firstRow="1" w:lastRow="0" w:firstColumn="1" w:lastColumn="0" w:noHBand="0" w:noVBand="1"/>
      </w:tblPr>
      <w:tblGrid>
        <w:gridCol w:w="503"/>
        <w:gridCol w:w="2028"/>
        <w:gridCol w:w="1259"/>
        <w:gridCol w:w="3775"/>
        <w:gridCol w:w="847"/>
        <w:gridCol w:w="1127"/>
        <w:gridCol w:w="690"/>
        <w:gridCol w:w="1106"/>
        <w:gridCol w:w="1134"/>
        <w:gridCol w:w="1525"/>
      </w:tblGrid>
      <w:tr w:rsidR="000E6F09" w:rsidTr="000E6F09">
        <w:tc>
          <w:tcPr>
            <w:tcW w:w="503"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序号</w:t>
            </w:r>
          </w:p>
        </w:tc>
        <w:tc>
          <w:tcPr>
            <w:tcW w:w="2028"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项目名称</w:t>
            </w:r>
          </w:p>
        </w:tc>
        <w:tc>
          <w:tcPr>
            <w:tcW w:w="1259"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项目来源</w:t>
            </w:r>
          </w:p>
        </w:tc>
        <w:tc>
          <w:tcPr>
            <w:tcW w:w="3775"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教学目标（观测点、重难点）</w:t>
            </w:r>
          </w:p>
        </w:tc>
        <w:tc>
          <w:tcPr>
            <w:tcW w:w="847"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学时数</w:t>
            </w:r>
          </w:p>
        </w:tc>
        <w:tc>
          <w:tcPr>
            <w:tcW w:w="1127"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项目类型</w:t>
            </w:r>
          </w:p>
        </w:tc>
        <w:tc>
          <w:tcPr>
            <w:tcW w:w="690"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要求</w:t>
            </w:r>
          </w:p>
        </w:tc>
        <w:tc>
          <w:tcPr>
            <w:tcW w:w="1106"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每组人数</w:t>
            </w:r>
          </w:p>
        </w:tc>
        <w:tc>
          <w:tcPr>
            <w:tcW w:w="1134"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教学方法</w:t>
            </w:r>
          </w:p>
        </w:tc>
        <w:tc>
          <w:tcPr>
            <w:tcW w:w="1525" w:type="dxa"/>
            <w:vAlign w:val="center"/>
          </w:tcPr>
          <w:p w:rsidR="00FA7263" w:rsidRDefault="0039157D">
            <w:pPr>
              <w:spacing w:line="360" w:lineRule="auto"/>
              <w:jc w:val="center"/>
              <w:rPr>
                <w:b/>
                <w:color w:val="000000" w:themeColor="text1"/>
                <w:kern w:val="0"/>
                <w:sz w:val="20"/>
                <w:szCs w:val="21"/>
              </w:rPr>
            </w:pPr>
            <w:r>
              <w:rPr>
                <w:b/>
                <w:color w:val="000000" w:themeColor="text1"/>
                <w:kern w:val="0"/>
                <w:sz w:val="20"/>
                <w:szCs w:val="21"/>
              </w:rPr>
              <w:t>课程目标</w:t>
            </w:r>
          </w:p>
        </w:tc>
      </w:tr>
      <w:tr w:rsidR="000E6F09" w:rsidTr="000E6F09">
        <w:trPr>
          <w:trHeight w:val="365"/>
        </w:trPr>
        <w:tc>
          <w:tcPr>
            <w:tcW w:w="503" w:type="dxa"/>
            <w:vMerge w:val="restart"/>
            <w:vAlign w:val="center"/>
          </w:tcPr>
          <w:p w:rsidR="00FA7263" w:rsidRDefault="0039157D">
            <w:pPr>
              <w:adjustRightInd w:val="0"/>
              <w:snapToGrid w:val="0"/>
              <w:spacing w:line="360" w:lineRule="auto"/>
              <w:jc w:val="center"/>
              <w:rPr>
                <w:color w:val="000000" w:themeColor="text1"/>
                <w:kern w:val="0"/>
                <w:sz w:val="20"/>
                <w:szCs w:val="21"/>
              </w:rPr>
            </w:pPr>
            <w:r>
              <w:rPr>
                <w:color w:val="000000" w:themeColor="text1"/>
                <w:kern w:val="0"/>
                <w:sz w:val="20"/>
                <w:szCs w:val="21"/>
              </w:rPr>
              <w:t>1</w:t>
            </w:r>
          </w:p>
        </w:tc>
        <w:tc>
          <w:tcPr>
            <w:tcW w:w="2028" w:type="dxa"/>
            <w:vMerge w:val="restart"/>
            <w:vAlign w:val="center"/>
          </w:tcPr>
          <w:p w:rsidR="00FA7263" w:rsidRDefault="00D66C58">
            <w:pPr>
              <w:adjustRightInd w:val="0"/>
              <w:snapToGrid w:val="0"/>
              <w:spacing w:line="360" w:lineRule="auto"/>
              <w:jc w:val="center"/>
              <w:rPr>
                <w:color w:val="000000" w:themeColor="text1"/>
                <w:kern w:val="0"/>
                <w:szCs w:val="21"/>
              </w:rPr>
            </w:pPr>
            <w:r>
              <w:rPr>
                <w:rFonts w:hint="eastAsia"/>
                <w:color w:val="000000" w:themeColor="text1"/>
                <w:kern w:val="0"/>
                <w:szCs w:val="21"/>
              </w:rPr>
              <w:t>项目</w:t>
            </w:r>
            <w:r w:rsidR="0039157D">
              <w:rPr>
                <w:color w:val="000000" w:themeColor="text1"/>
                <w:kern w:val="0"/>
                <w:szCs w:val="21"/>
              </w:rPr>
              <w:t>1</w:t>
            </w:r>
            <w:r w:rsidR="0039157D">
              <w:rPr>
                <w:color w:val="000000" w:themeColor="text1"/>
                <w:kern w:val="0"/>
                <w:szCs w:val="21"/>
              </w:rPr>
              <w:t>：</w:t>
            </w:r>
            <w:r w:rsidR="00624DBD">
              <w:rPr>
                <w:rFonts w:hint="eastAsia"/>
                <w:color w:val="000000" w:themeColor="text1"/>
                <w:kern w:val="0"/>
                <w:szCs w:val="21"/>
              </w:rPr>
              <w:t>Scala</w:t>
            </w:r>
            <w:r w:rsidR="000E6F09">
              <w:rPr>
                <w:rFonts w:hint="eastAsia"/>
                <w:color w:val="000000" w:themeColor="text1"/>
                <w:kern w:val="0"/>
                <w:szCs w:val="21"/>
              </w:rPr>
              <w:t>函数式编程</w:t>
            </w:r>
          </w:p>
        </w:tc>
        <w:tc>
          <w:tcPr>
            <w:tcW w:w="1259" w:type="dxa"/>
            <w:vMerge w:val="restart"/>
            <w:vAlign w:val="center"/>
          </w:tcPr>
          <w:p w:rsidR="00FA7263" w:rsidRDefault="000E6F09">
            <w:pPr>
              <w:snapToGrid w:val="0"/>
              <w:spacing w:line="360" w:lineRule="auto"/>
              <w:jc w:val="center"/>
              <w:rPr>
                <w:color w:val="000000" w:themeColor="text1"/>
                <w:kern w:val="0"/>
                <w:szCs w:val="21"/>
              </w:rPr>
            </w:pPr>
            <w:r>
              <w:rPr>
                <w:rFonts w:hint="eastAsia"/>
                <w:color w:val="000000" w:themeColor="text1"/>
                <w:kern w:val="0"/>
                <w:szCs w:val="21"/>
              </w:rPr>
              <w:t>实验教材</w:t>
            </w:r>
          </w:p>
        </w:tc>
        <w:tc>
          <w:tcPr>
            <w:tcW w:w="3775" w:type="dxa"/>
            <w:vAlign w:val="center"/>
          </w:tcPr>
          <w:p w:rsidR="00FA7263" w:rsidRDefault="000E6F09" w:rsidP="000E6F09">
            <w:pPr>
              <w:adjustRightInd w:val="0"/>
              <w:snapToGrid w:val="0"/>
              <w:spacing w:line="360" w:lineRule="auto"/>
              <w:jc w:val="left"/>
              <w:rPr>
                <w:color w:val="000000" w:themeColor="text1"/>
                <w:kern w:val="0"/>
                <w:szCs w:val="21"/>
              </w:rPr>
            </w:pPr>
            <w:r>
              <w:rPr>
                <w:rFonts w:hint="eastAsia"/>
                <w:color w:val="000000" w:themeColor="text1"/>
                <w:kern w:val="0"/>
                <w:szCs w:val="21"/>
              </w:rPr>
              <w:t>掌握</w:t>
            </w:r>
            <w:r>
              <w:rPr>
                <w:rFonts w:hint="eastAsia"/>
                <w:color w:val="000000" w:themeColor="text1"/>
                <w:kern w:val="0"/>
                <w:szCs w:val="21"/>
              </w:rPr>
              <w:t>Scala</w:t>
            </w:r>
            <w:r>
              <w:rPr>
                <w:rFonts w:hint="eastAsia"/>
                <w:color w:val="000000" w:themeColor="text1"/>
                <w:kern w:val="0"/>
                <w:szCs w:val="21"/>
              </w:rPr>
              <w:t>基本语法</w:t>
            </w:r>
          </w:p>
        </w:tc>
        <w:tc>
          <w:tcPr>
            <w:tcW w:w="847" w:type="dxa"/>
            <w:vMerge w:val="restart"/>
            <w:vAlign w:val="center"/>
          </w:tcPr>
          <w:p w:rsidR="00FA7263" w:rsidRDefault="000E6F09">
            <w:pPr>
              <w:adjustRightInd w:val="0"/>
              <w:snapToGrid w:val="0"/>
              <w:spacing w:line="360" w:lineRule="auto"/>
              <w:jc w:val="center"/>
              <w:rPr>
                <w:color w:val="000000" w:themeColor="text1"/>
                <w:kern w:val="0"/>
                <w:szCs w:val="21"/>
              </w:rPr>
            </w:pPr>
            <w:r>
              <w:rPr>
                <w:color w:val="000000" w:themeColor="text1"/>
                <w:kern w:val="0"/>
                <w:szCs w:val="21"/>
              </w:rPr>
              <w:t>12</w:t>
            </w:r>
          </w:p>
        </w:tc>
        <w:tc>
          <w:tcPr>
            <w:tcW w:w="1127" w:type="dxa"/>
            <w:vMerge w:val="restart"/>
            <w:vAlign w:val="center"/>
          </w:tcPr>
          <w:p w:rsidR="00FA7263" w:rsidRDefault="000E6F09">
            <w:pPr>
              <w:adjustRightInd w:val="0"/>
              <w:snapToGrid w:val="0"/>
              <w:jc w:val="center"/>
              <w:rPr>
                <w:color w:val="000000" w:themeColor="text1"/>
                <w:kern w:val="0"/>
                <w:szCs w:val="21"/>
              </w:rPr>
            </w:pPr>
            <w:r>
              <w:rPr>
                <w:rFonts w:hint="eastAsia"/>
                <w:color w:val="000000" w:themeColor="text1"/>
                <w:kern w:val="0"/>
                <w:szCs w:val="21"/>
              </w:rPr>
              <w:t>验证性</w:t>
            </w:r>
          </w:p>
        </w:tc>
        <w:tc>
          <w:tcPr>
            <w:tcW w:w="690" w:type="dxa"/>
            <w:vMerge w:val="restart"/>
            <w:vAlign w:val="center"/>
          </w:tcPr>
          <w:p w:rsidR="00FA7263" w:rsidRDefault="000E6F09">
            <w:pPr>
              <w:adjustRightInd w:val="0"/>
              <w:snapToGrid w:val="0"/>
              <w:jc w:val="center"/>
              <w:rPr>
                <w:color w:val="000000" w:themeColor="text1"/>
                <w:kern w:val="0"/>
                <w:szCs w:val="21"/>
              </w:rPr>
            </w:pPr>
            <w:r>
              <w:rPr>
                <w:rFonts w:hint="eastAsia"/>
                <w:color w:val="000000" w:themeColor="text1"/>
                <w:kern w:val="0"/>
                <w:szCs w:val="21"/>
              </w:rPr>
              <w:t>必做</w:t>
            </w:r>
          </w:p>
        </w:tc>
        <w:tc>
          <w:tcPr>
            <w:tcW w:w="1106" w:type="dxa"/>
            <w:vMerge w:val="restart"/>
            <w:vAlign w:val="center"/>
          </w:tcPr>
          <w:p w:rsidR="00FA7263" w:rsidRDefault="000E6F09">
            <w:pPr>
              <w:adjustRightInd w:val="0"/>
              <w:snapToGrid w:val="0"/>
              <w:jc w:val="center"/>
              <w:rPr>
                <w:color w:val="000000" w:themeColor="text1"/>
                <w:kern w:val="0"/>
                <w:szCs w:val="21"/>
              </w:rPr>
            </w:pPr>
            <w:r>
              <w:rPr>
                <w:color w:val="000000" w:themeColor="text1"/>
                <w:kern w:val="0"/>
                <w:szCs w:val="21"/>
              </w:rPr>
              <w:t>1</w:t>
            </w:r>
          </w:p>
        </w:tc>
        <w:tc>
          <w:tcPr>
            <w:tcW w:w="1134" w:type="dxa"/>
            <w:vMerge w:val="restart"/>
            <w:vAlign w:val="center"/>
          </w:tcPr>
          <w:p w:rsidR="00FA7263" w:rsidRDefault="000E6F09">
            <w:pPr>
              <w:adjustRightInd w:val="0"/>
              <w:snapToGrid w:val="0"/>
              <w:jc w:val="center"/>
              <w:rPr>
                <w:color w:val="000000" w:themeColor="text1"/>
                <w:kern w:val="0"/>
                <w:szCs w:val="21"/>
              </w:rPr>
            </w:pPr>
            <w:r>
              <w:rPr>
                <w:rFonts w:hint="eastAsia"/>
                <w:color w:val="000000" w:themeColor="text1"/>
                <w:kern w:val="0"/>
                <w:szCs w:val="21"/>
              </w:rPr>
              <w:t>课堂讲授</w:t>
            </w:r>
          </w:p>
          <w:p w:rsidR="000E6F09" w:rsidRDefault="000E6F09">
            <w:pPr>
              <w:adjustRightInd w:val="0"/>
              <w:snapToGrid w:val="0"/>
              <w:jc w:val="center"/>
              <w:rPr>
                <w:color w:val="000000" w:themeColor="text1"/>
                <w:kern w:val="0"/>
                <w:szCs w:val="21"/>
              </w:rPr>
            </w:pPr>
            <w:r>
              <w:rPr>
                <w:rFonts w:hint="eastAsia"/>
                <w:color w:val="000000" w:themeColor="text1"/>
                <w:kern w:val="0"/>
                <w:szCs w:val="21"/>
              </w:rPr>
              <w:t>实验指导</w:t>
            </w:r>
          </w:p>
        </w:tc>
        <w:tc>
          <w:tcPr>
            <w:tcW w:w="1525" w:type="dxa"/>
            <w:vMerge w:val="restart"/>
            <w:vAlign w:val="center"/>
          </w:tcPr>
          <w:p w:rsidR="00FA7263" w:rsidRDefault="000E6F09">
            <w:pPr>
              <w:adjustRightInd w:val="0"/>
              <w:snapToGrid w:val="0"/>
              <w:spacing w:line="360" w:lineRule="auto"/>
              <w:jc w:val="center"/>
              <w:rPr>
                <w:color w:val="000000" w:themeColor="text1"/>
                <w:kern w:val="0"/>
                <w:szCs w:val="21"/>
              </w:rPr>
            </w:pPr>
            <w:r>
              <w:rPr>
                <w:rFonts w:hint="eastAsia"/>
                <w:color w:val="000000" w:themeColor="text1"/>
                <w:kern w:val="0"/>
                <w:szCs w:val="21"/>
              </w:rPr>
              <w:t>课程目标</w:t>
            </w:r>
            <w:r>
              <w:rPr>
                <w:rFonts w:hint="eastAsia"/>
                <w:color w:val="000000" w:themeColor="text1"/>
                <w:kern w:val="0"/>
                <w:szCs w:val="21"/>
              </w:rPr>
              <w:t>1</w:t>
            </w:r>
          </w:p>
        </w:tc>
      </w:tr>
      <w:tr w:rsidR="000E6F09" w:rsidTr="000E6F09">
        <w:trPr>
          <w:trHeight w:val="365"/>
        </w:trPr>
        <w:tc>
          <w:tcPr>
            <w:tcW w:w="503" w:type="dxa"/>
            <w:vMerge/>
            <w:vAlign w:val="center"/>
          </w:tcPr>
          <w:p w:rsidR="000E6F09" w:rsidRDefault="000E6F09">
            <w:pPr>
              <w:adjustRightInd w:val="0"/>
              <w:snapToGrid w:val="0"/>
              <w:spacing w:line="360" w:lineRule="auto"/>
              <w:jc w:val="center"/>
              <w:rPr>
                <w:color w:val="000000" w:themeColor="text1"/>
                <w:kern w:val="0"/>
                <w:sz w:val="20"/>
                <w:szCs w:val="21"/>
              </w:rPr>
            </w:pPr>
          </w:p>
        </w:tc>
        <w:tc>
          <w:tcPr>
            <w:tcW w:w="2028" w:type="dxa"/>
            <w:vMerge/>
            <w:vAlign w:val="center"/>
          </w:tcPr>
          <w:p w:rsidR="000E6F09" w:rsidRDefault="000E6F09">
            <w:pPr>
              <w:adjustRightInd w:val="0"/>
              <w:snapToGrid w:val="0"/>
              <w:spacing w:line="360" w:lineRule="auto"/>
              <w:jc w:val="center"/>
              <w:rPr>
                <w:color w:val="000000" w:themeColor="text1"/>
                <w:kern w:val="0"/>
                <w:szCs w:val="21"/>
              </w:rPr>
            </w:pPr>
          </w:p>
        </w:tc>
        <w:tc>
          <w:tcPr>
            <w:tcW w:w="1259" w:type="dxa"/>
            <w:vMerge/>
            <w:vAlign w:val="center"/>
          </w:tcPr>
          <w:p w:rsidR="000E6F09" w:rsidRDefault="000E6F09">
            <w:pPr>
              <w:snapToGrid w:val="0"/>
              <w:spacing w:line="360" w:lineRule="auto"/>
              <w:jc w:val="center"/>
              <w:rPr>
                <w:color w:val="000000" w:themeColor="text1"/>
                <w:kern w:val="0"/>
                <w:szCs w:val="21"/>
              </w:rPr>
            </w:pPr>
          </w:p>
        </w:tc>
        <w:tc>
          <w:tcPr>
            <w:tcW w:w="3775" w:type="dxa"/>
            <w:vAlign w:val="center"/>
          </w:tcPr>
          <w:p w:rsidR="000E6F09" w:rsidRDefault="000E6F09" w:rsidP="000E6F09">
            <w:pPr>
              <w:adjustRightInd w:val="0"/>
              <w:snapToGrid w:val="0"/>
              <w:spacing w:line="360" w:lineRule="auto"/>
              <w:jc w:val="left"/>
              <w:rPr>
                <w:color w:val="000000" w:themeColor="text1"/>
                <w:kern w:val="0"/>
                <w:szCs w:val="21"/>
              </w:rPr>
            </w:pPr>
            <w:r>
              <w:rPr>
                <w:rFonts w:hint="eastAsia"/>
                <w:color w:val="000000" w:themeColor="text1"/>
                <w:kern w:val="0"/>
                <w:szCs w:val="21"/>
              </w:rPr>
              <w:t>完成</w:t>
            </w:r>
            <w:r>
              <w:rPr>
                <w:rFonts w:hint="eastAsia"/>
                <w:color w:val="000000" w:themeColor="text1"/>
                <w:kern w:val="0"/>
                <w:szCs w:val="21"/>
              </w:rPr>
              <w:t>Scala</w:t>
            </w:r>
            <w:r>
              <w:rPr>
                <w:rFonts w:hint="eastAsia"/>
                <w:color w:val="000000" w:themeColor="text1"/>
                <w:kern w:val="0"/>
                <w:szCs w:val="21"/>
              </w:rPr>
              <w:t>安装搭建实验环境</w:t>
            </w:r>
          </w:p>
        </w:tc>
        <w:tc>
          <w:tcPr>
            <w:tcW w:w="847" w:type="dxa"/>
            <w:vMerge/>
            <w:vAlign w:val="center"/>
          </w:tcPr>
          <w:p w:rsidR="000E6F09" w:rsidRDefault="000E6F09">
            <w:pPr>
              <w:adjustRightInd w:val="0"/>
              <w:snapToGrid w:val="0"/>
              <w:spacing w:line="360" w:lineRule="auto"/>
              <w:jc w:val="center"/>
              <w:rPr>
                <w:color w:val="000000" w:themeColor="text1"/>
                <w:kern w:val="0"/>
                <w:szCs w:val="21"/>
              </w:rPr>
            </w:pPr>
          </w:p>
        </w:tc>
        <w:tc>
          <w:tcPr>
            <w:tcW w:w="1127" w:type="dxa"/>
            <w:vMerge/>
            <w:vAlign w:val="center"/>
          </w:tcPr>
          <w:p w:rsidR="000E6F09" w:rsidRDefault="000E6F09">
            <w:pPr>
              <w:adjustRightInd w:val="0"/>
              <w:snapToGrid w:val="0"/>
              <w:jc w:val="center"/>
              <w:rPr>
                <w:color w:val="000000" w:themeColor="text1"/>
                <w:kern w:val="0"/>
                <w:szCs w:val="21"/>
              </w:rPr>
            </w:pPr>
          </w:p>
        </w:tc>
        <w:tc>
          <w:tcPr>
            <w:tcW w:w="690" w:type="dxa"/>
            <w:vMerge/>
            <w:vAlign w:val="center"/>
          </w:tcPr>
          <w:p w:rsidR="000E6F09" w:rsidRDefault="000E6F09">
            <w:pPr>
              <w:adjustRightInd w:val="0"/>
              <w:snapToGrid w:val="0"/>
              <w:jc w:val="center"/>
              <w:rPr>
                <w:color w:val="000000" w:themeColor="text1"/>
                <w:kern w:val="0"/>
                <w:szCs w:val="21"/>
              </w:rPr>
            </w:pPr>
          </w:p>
        </w:tc>
        <w:tc>
          <w:tcPr>
            <w:tcW w:w="1106" w:type="dxa"/>
            <w:vMerge/>
            <w:vAlign w:val="center"/>
          </w:tcPr>
          <w:p w:rsidR="000E6F09" w:rsidRDefault="000E6F09">
            <w:pPr>
              <w:adjustRightInd w:val="0"/>
              <w:snapToGrid w:val="0"/>
              <w:jc w:val="center"/>
              <w:rPr>
                <w:color w:val="000000" w:themeColor="text1"/>
                <w:kern w:val="0"/>
                <w:szCs w:val="21"/>
              </w:rPr>
            </w:pPr>
          </w:p>
        </w:tc>
        <w:tc>
          <w:tcPr>
            <w:tcW w:w="1134" w:type="dxa"/>
            <w:vMerge/>
            <w:vAlign w:val="center"/>
          </w:tcPr>
          <w:p w:rsidR="000E6F09" w:rsidRDefault="000E6F09">
            <w:pPr>
              <w:adjustRightInd w:val="0"/>
              <w:snapToGrid w:val="0"/>
              <w:jc w:val="center"/>
              <w:rPr>
                <w:color w:val="000000" w:themeColor="text1"/>
                <w:kern w:val="0"/>
                <w:szCs w:val="21"/>
              </w:rPr>
            </w:pPr>
          </w:p>
        </w:tc>
        <w:tc>
          <w:tcPr>
            <w:tcW w:w="1525" w:type="dxa"/>
            <w:vMerge/>
            <w:vAlign w:val="center"/>
          </w:tcPr>
          <w:p w:rsidR="000E6F09" w:rsidRDefault="000E6F09">
            <w:pPr>
              <w:adjustRightInd w:val="0"/>
              <w:snapToGrid w:val="0"/>
              <w:spacing w:line="360" w:lineRule="auto"/>
              <w:jc w:val="center"/>
              <w:rPr>
                <w:color w:val="000000" w:themeColor="text1"/>
                <w:kern w:val="0"/>
                <w:szCs w:val="21"/>
              </w:rPr>
            </w:pPr>
          </w:p>
        </w:tc>
      </w:tr>
      <w:tr w:rsidR="000E6F09" w:rsidTr="000E6F09">
        <w:trPr>
          <w:trHeight w:val="413"/>
        </w:trPr>
        <w:tc>
          <w:tcPr>
            <w:tcW w:w="503" w:type="dxa"/>
            <w:vMerge/>
            <w:vAlign w:val="center"/>
          </w:tcPr>
          <w:p w:rsidR="00FA7263" w:rsidRDefault="00FA7263">
            <w:pPr>
              <w:adjustRightInd w:val="0"/>
              <w:snapToGrid w:val="0"/>
              <w:spacing w:line="360" w:lineRule="auto"/>
              <w:jc w:val="center"/>
              <w:rPr>
                <w:color w:val="000000" w:themeColor="text1"/>
                <w:kern w:val="0"/>
                <w:sz w:val="20"/>
                <w:szCs w:val="21"/>
              </w:rPr>
            </w:pPr>
          </w:p>
        </w:tc>
        <w:tc>
          <w:tcPr>
            <w:tcW w:w="2028" w:type="dxa"/>
            <w:vMerge/>
            <w:vAlign w:val="center"/>
          </w:tcPr>
          <w:p w:rsidR="00FA7263" w:rsidRDefault="00FA7263">
            <w:pPr>
              <w:adjustRightInd w:val="0"/>
              <w:snapToGrid w:val="0"/>
              <w:spacing w:line="360" w:lineRule="auto"/>
              <w:jc w:val="center"/>
              <w:rPr>
                <w:color w:val="000000" w:themeColor="text1"/>
                <w:kern w:val="0"/>
                <w:szCs w:val="21"/>
              </w:rPr>
            </w:pPr>
          </w:p>
        </w:tc>
        <w:tc>
          <w:tcPr>
            <w:tcW w:w="1259" w:type="dxa"/>
            <w:vMerge/>
            <w:vAlign w:val="center"/>
          </w:tcPr>
          <w:p w:rsidR="00FA7263" w:rsidRDefault="00FA7263">
            <w:pPr>
              <w:adjustRightInd w:val="0"/>
              <w:snapToGrid w:val="0"/>
              <w:spacing w:line="360" w:lineRule="auto"/>
              <w:jc w:val="center"/>
              <w:rPr>
                <w:color w:val="000000" w:themeColor="text1"/>
                <w:kern w:val="0"/>
                <w:szCs w:val="21"/>
              </w:rPr>
            </w:pPr>
          </w:p>
        </w:tc>
        <w:tc>
          <w:tcPr>
            <w:tcW w:w="3775" w:type="dxa"/>
            <w:vAlign w:val="center"/>
          </w:tcPr>
          <w:p w:rsidR="00FA7263" w:rsidRDefault="000E6F09" w:rsidP="000E6F09">
            <w:pPr>
              <w:adjustRightInd w:val="0"/>
              <w:snapToGrid w:val="0"/>
              <w:spacing w:line="360" w:lineRule="auto"/>
              <w:jc w:val="left"/>
              <w:rPr>
                <w:color w:val="000000" w:themeColor="text1"/>
                <w:kern w:val="0"/>
                <w:szCs w:val="21"/>
              </w:rPr>
            </w:pPr>
            <w:r>
              <w:rPr>
                <w:rFonts w:hint="eastAsia"/>
                <w:color w:val="000000" w:themeColor="text1"/>
                <w:kern w:val="0"/>
                <w:szCs w:val="21"/>
              </w:rPr>
              <w:t>掌握</w:t>
            </w:r>
            <w:r>
              <w:rPr>
                <w:rFonts w:hint="eastAsia"/>
                <w:color w:val="000000" w:themeColor="text1"/>
                <w:kern w:val="0"/>
                <w:szCs w:val="21"/>
              </w:rPr>
              <w:t>Scala</w:t>
            </w:r>
            <w:r>
              <w:rPr>
                <w:rFonts w:hint="eastAsia"/>
                <w:color w:val="000000" w:themeColor="text1"/>
                <w:kern w:val="0"/>
                <w:szCs w:val="21"/>
              </w:rPr>
              <w:t>常用的集合操作（重点）</w:t>
            </w:r>
          </w:p>
        </w:tc>
        <w:tc>
          <w:tcPr>
            <w:tcW w:w="847" w:type="dxa"/>
            <w:vMerge/>
            <w:vAlign w:val="center"/>
          </w:tcPr>
          <w:p w:rsidR="00FA7263" w:rsidRDefault="00FA7263">
            <w:pPr>
              <w:adjustRightInd w:val="0"/>
              <w:snapToGrid w:val="0"/>
              <w:spacing w:line="360" w:lineRule="auto"/>
              <w:jc w:val="center"/>
              <w:rPr>
                <w:color w:val="000000" w:themeColor="text1"/>
                <w:kern w:val="0"/>
                <w:szCs w:val="21"/>
              </w:rPr>
            </w:pPr>
          </w:p>
        </w:tc>
        <w:tc>
          <w:tcPr>
            <w:tcW w:w="1127" w:type="dxa"/>
            <w:vMerge/>
            <w:vAlign w:val="center"/>
          </w:tcPr>
          <w:p w:rsidR="00FA7263" w:rsidRDefault="00FA7263">
            <w:pPr>
              <w:adjustRightInd w:val="0"/>
              <w:snapToGrid w:val="0"/>
              <w:spacing w:line="360" w:lineRule="auto"/>
              <w:jc w:val="center"/>
              <w:rPr>
                <w:color w:val="000000" w:themeColor="text1"/>
                <w:kern w:val="0"/>
                <w:szCs w:val="21"/>
              </w:rPr>
            </w:pPr>
          </w:p>
        </w:tc>
        <w:tc>
          <w:tcPr>
            <w:tcW w:w="690" w:type="dxa"/>
            <w:vMerge/>
            <w:vAlign w:val="center"/>
          </w:tcPr>
          <w:p w:rsidR="00FA7263" w:rsidRDefault="00FA7263">
            <w:pPr>
              <w:adjustRightInd w:val="0"/>
              <w:snapToGrid w:val="0"/>
              <w:spacing w:line="360" w:lineRule="auto"/>
              <w:jc w:val="center"/>
              <w:rPr>
                <w:color w:val="000000" w:themeColor="text1"/>
                <w:kern w:val="0"/>
                <w:szCs w:val="21"/>
              </w:rPr>
            </w:pPr>
          </w:p>
        </w:tc>
        <w:tc>
          <w:tcPr>
            <w:tcW w:w="1106" w:type="dxa"/>
            <w:vMerge/>
            <w:vAlign w:val="center"/>
          </w:tcPr>
          <w:p w:rsidR="00FA7263" w:rsidRDefault="00FA7263">
            <w:pPr>
              <w:adjustRightInd w:val="0"/>
              <w:snapToGrid w:val="0"/>
              <w:spacing w:line="360" w:lineRule="auto"/>
              <w:jc w:val="center"/>
              <w:rPr>
                <w:color w:val="000000" w:themeColor="text1"/>
                <w:kern w:val="0"/>
                <w:szCs w:val="21"/>
              </w:rPr>
            </w:pPr>
          </w:p>
        </w:tc>
        <w:tc>
          <w:tcPr>
            <w:tcW w:w="1134" w:type="dxa"/>
            <w:vMerge/>
            <w:vAlign w:val="center"/>
          </w:tcPr>
          <w:p w:rsidR="00FA7263" w:rsidRDefault="00FA7263">
            <w:pPr>
              <w:adjustRightInd w:val="0"/>
              <w:snapToGrid w:val="0"/>
              <w:spacing w:line="360" w:lineRule="auto"/>
              <w:jc w:val="center"/>
              <w:rPr>
                <w:color w:val="000000" w:themeColor="text1"/>
                <w:kern w:val="0"/>
                <w:szCs w:val="21"/>
              </w:rPr>
            </w:pPr>
          </w:p>
        </w:tc>
        <w:tc>
          <w:tcPr>
            <w:tcW w:w="1525" w:type="dxa"/>
            <w:vMerge/>
            <w:vAlign w:val="center"/>
          </w:tcPr>
          <w:p w:rsidR="00FA7263" w:rsidRDefault="00FA7263">
            <w:pPr>
              <w:adjustRightInd w:val="0"/>
              <w:snapToGrid w:val="0"/>
              <w:spacing w:line="360" w:lineRule="auto"/>
              <w:jc w:val="center"/>
              <w:rPr>
                <w:color w:val="000000" w:themeColor="text1"/>
                <w:kern w:val="0"/>
                <w:szCs w:val="21"/>
              </w:rPr>
            </w:pPr>
          </w:p>
        </w:tc>
      </w:tr>
      <w:tr w:rsidR="000E6F09" w:rsidTr="000E6F09">
        <w:trPr>
          <w:trHeight w:val="413"/>
        </w:trPr>
        <w:tc>
          <w:tcPr>
            <w:tcW w:w="503" w:type="dxa"/>
            <w:vMerge/>
            <w:vAlign w:val="center"/>
          </w:tcPr>
          <w:p w:rsidR="000E6F09" w:rsidRDefault="000E6F09">
            <w:pPr>
              <w:adjustRightInd w:val="0"/>
              <w:snapToGrid w:val="0"/>
              <w:spacing w:line="360" w:lineRule="auto"/>
              <w:jc w:val="center"/>
              <w:rPr>
                <w:color w:val="000000" w:themeColor="text1"/>
                <w:kern w:val="0"/>
                <w:sz w:val="20"/>
                <w:szCs w:val="21"/>
              </w:rPr>
            </w:pPr>
          </w:p>
        </w:tc>
        <w:tc>
          <w:tcPr>
            <w:tcW w:w="2028" w:type="dxa"/>
            <w:vMerge/>
            <w:vAlign w:val="center"/>
          </w:tcPr>
          <w:p w:rsidR="000E6F09" w:rsidRDefault="000E6F09">
            <w:pPr>
              <w:adjustRightInd w:val="0"/>
              <w:snapToGrid w:val="0"/>
              <w:spacing w:line="360" w:lineRule="auto"/>
              <w:jc w:val="center"/>
              <w:rPr>
                <w:color w:val="000000" w:themeColor="text1"/>
                <w:kern w:val="0"/>
                <w:szCs w:val="21"/>
              </w:rPr>
            </w:pPr>
          </w:p>
        </w:tc>
        <w:tc>
          <w:tcPr>
            <w:tcW w:w="1259" w:type="dxa"/>
            <w:vMerge/>
            <w:vAlign w:val="center"/>
          </w:tcPr>
          <w:p w:rsidR="000E6F09" w:rsidRDefault="000E6F09">
            <w:pPr>
              <w:adjustRightInd w:val="0"/>
              <w:snapToGrid w:val="0"/>
              <w:spacing w:line="360" w:lineRule="auto"/>
              <w:jc w:val="center"/>
              <w:rPr>
                <w:color w:val="000000" w:themeColor="text1"/>
                <w:kern w:val="0"/>
                <w:szCs w:val="21"/>
              </w:rPr>
            </w:pPr>
          </w:p>
        </w:tc>
        <w:tc>
          <w:tcPr>
            <w:tcW w:w="3775" w:type="dxa"/>
            <w:vAlign w:val="center"/>
          </w:tcPr>
          <w:p w:rsidR="000E6F09" w:rsidRDefault="000E6F09" w:rsidP="000E6F09">
            <w:pPr>
              <w:adjustRightInd w:val="0"/>
              <w:snapToGrid w:val="0"/>
              <w:spacing w:line="360" w:lineRule="auto"/>
              <w:jc w:val="left"/>
              <w:rPr>
                <w:color w:val="000000" w:themeColor="text1"/>
                <w:kern w:val="0"/>
                <w:szCs w:val="21"/>
              </w:rPr>
            </w:pPr>
            <w:r>
              <w:rPr>
                <w:rFonts w:hint="eastAsia"/>
                <w:color w:val="000000" w:themeColor="text1"/>
                <w:kern w:val="0"/>
                <w:szCs w:val="21"/>
              </w:rPr>
              <w:t>掌握</w:t>
            </w:r>
            <w:r>
              <w:rPr>
                <w:rFonts w:hint="eastAsia"/>
                <w:color w:val="000000" w:themeColor="text1"/>
                <w:kern w:val="0"/>
                <w:szCs w:val="21"/>
              </w:rPr>
              <w:t>Scala</w:t>
            </w:r>
            <w:r>
              <w:rPr>
                <w:rFonts w:hint="eastAsia"/>
                <w:color w:val="000000" w:themeColor="text1"/>
                <w:kern w:val="0"/>
                <w:szCs w:val="21"/>
              </w:rPr>
              <w:t>函数式编程</w:t>
            </w:r>
            <w:r w:rsidR="0099639B">
              <w:rPr>
                <w:rFonts w:hint="eastAsia"/>
                <w:color w:val="000000" w:themeColor="text1"/>
                <w:kern w:val="0"/>
                <w:szCs w:val="21"/>
              </w:rPr>
              <w:t>（难点）</w:t>
            </w:r>
          </w:p>
        </w:tc>
        <w:tc>
          <w:tcPr>
            <w:tcW w:w="847" w:type="dxa"/>
            <w:vMerge/>
            <w:vAlign w:val="center"/>
          </w:tcPr>
          <w:p w:rsidR="000E6F09" w:rsidRDefault="000E6F09">
            <w:pPr>
              <w:adjustRightInd w:val="0"/>
              <w:snapToGrid w:val="0"/>
              <w:spacing w:line="360" w:lineRule="auto"/>
              <w:jc w:val="center"/>
              <w:rPr>
                <w:color w:val="000000" w:themeColor="text1"/>
                <w:kern w:val="0"/>
                <w:szCs w:val="21"/>
              </w:rPr>
            </w:pPr>
          </w:p>
        </w:tc>
        <w:tc>
          <w:tcPr>
            <w:tcW w:w="1127" w:type="dxa"/>
            <w:vMerge/>
            <w:vAlign w:val="center"/>
          </w:tcPr>
          <w:p w:rsidR="000E6F09" w:rsidRDefault="000E6F09">
            <w:pPr>
              <w:adjustRightInd w:val="0"/>
              <w:snapToGrid w:val="0"/>
              <w:spacing w:line="360" w:lineRule="auto"/>
              <w:jc w:val="center"/>
              <w:rPr>
                <w:color w:val="000000" w:themeColor="text1"/>
                <w:kern w:val="0"/>
                <w:szCs w:val="21"/>
              </w:rPr>
            </w:pPr>
          </w:p>
        </w:tc>
        <w:tc>
          <w:tcPr>
            <w:tcW w:w="690" w:type="dxa"/>
            <w:vMerge/>
            <w:vAlign w:val="center"/>
          </w:tcPr>
          <w:p w:rsidR="000E6F09" w:rsidRDefault="000E6F09">
            <w:pPr>
              <w:adjustRightInd w:val="0"/>
              <w:snapToGrid w:val="0"/>
              <w:spacing w:line="360" w:lineRule="auto"/>
              <w:jc w:val="center"/>
              <w:rPr>
                <w:color w:val="000000" w:themeColor="text1"/>
                <w:kern w:val="0"/>
                <w:szCs w:val="21"/>
              </w:rPr>
            </w:pPr>
          </w:p>
        </w:tc>
        <w:tc>
          <w:tcPr>
            <w:tcW w:w="1106" w:type="dxa"/>
            <w:vMerge/>
            <w:vAlign w:val="center"/>
          </w:tcPr>
          <w:p w:rsidR="000E6F09" w:rsidRDefault="000E6F09">
            <w:pPr>
              <w:adjustRightInd w:val="0"/>
              <w:snapToGrid w:val="0"/>
              <w:spacing w:line="360" w:lineRule="auto"/>
              <w:jc w:val="center"/>
              <w:rPr>
                <w:color w:val="000000" w:themeColor="text1"/>
                <w:kern w:val="0"/>
                <w:szCs w:val="21"/>
              </w:rPr>
            </w:pPr>
          </w:p>
        </w:tc>
        <w:tc>
          <w:tcPr>
            <w:tcW w:w="1134" w:type="dxa"/>
            <w:vMerge/>
            <w:vAlign w:val="center"/>
          </w:tcPr>
          <w:p w:rsidR="000E6F09" w:rsidRDefault="000E6F09">
            <w:pPr>
              <w:adjustRightInd w:val="0"/>
              <w:snapToGrid w:val="0"/>
              <w:spacing w:line="360" w:lineRule="auto"/>
              <w:jc w:val="center"/>
              <w:rPr>
                <w:color w:val="000000" w:themeColor="text1"/>
                <w:kern w:val="0"/>
                <w:szCs w:val="21"/>
              </w:rPr>
            </w:pPr>
          </w:p>
        </w:tc>
        <w:tc>
          <w:tcPr>
            <w:tcW w:w="1525" w:type="dxa"/>
            <w:vMerge/>
            <w:vAlign w:val="center"/>
          </w:tcPr>
          <w:p w:rsidR="000E6F09" w:rsidRDefault="000E6F09">
            <w:pPr>
              <w:adjustRightInd w:val="0"/>
              <w:snapToGrid w:val="0"/>
              <w:spacing w:line="360" w:lineRule="auto"/>
              <w:jc w:val="center"/>
              <w:rPr>
                <w:color w:val="000000" w:themeColor="text1"/>
                <w:kern w:val="0"/>
                <w:szCs w:val="21"/>
              </w:rPr>
            </w:pPr>
          </w:p>
        </w:tc>
      </w:tr>
      <w:tr w:rsidR="000E6F09" w:rsidTr="000E6F09">
        <w:tc>
          <w:tcPr>
            <w:tcW w:w="503" w:type="dxa"/>
            <w:vMerge w:val="restart"/>
            <w:vAlign w:val="center"/>
          </w:tcPr>
          <w:p w:rsidR="000E6F09" w:rsidRDefault="000E6F09" w:rsidP="000E6F09">
            <w:pPr>
              <w:adjustRightInd w:val="0"/>
              <w:snapToGrid w:val="0"/>
              <w:spacing w:line="360" w:lineRule="auto"/>
              <w:jc w:val="center"/>
              <w:rPr>
                <w:color w:val="000000" w:themeColor="text1"/>
                <w:kern w:val="0"/>
                <w:sz w:val="20"/>
                <w:szCs w:val="21"/>
              </w:rPr>
            </w:pPr>
            <w:r>
              <w:rPr>
                <w:color w:val="000000" w:themeColor="text1"/>
                <w:kern w:val="0"/>
                <w:sz w:val="20"/>
                <w:szCs w:val="21"/>
              </w:rPr>
              <w:t>2</w:t>
            </w:r>
          </w:p>
        </w:tc>
        <w:tc>
          <w:tcPr>
            <w:tcW w:w="2028" w:type="dxa"/>
            <w:vMerge w:val="restart"/>
            <w:vAlign w:val="center"/>
          </w:tcPr>
          <w:p w:rsidR="000E6F09" w:rsidRDefault="00D66C58" w:rsidP="000E6F09">
            <w:pPr>
              <w:adjustRightInd w:val="0"/>
              <w:snapToGrid w:val="0"/>
              <w:spacing w:line="360" w:lineRule="auto"/>
              <w:jc w:val="center"/>
              <w:rPr>
                <w:color w:val="000000" w:themeColor="text1"/>
                <w:kern w:val="0"/>
                <w:szCs w:val="21"/>
              </w:rPr>
            </w:pPr>
            <w:r>
              <w:rPr>
                <w:rFonts w:hint="eastAsia"/>
                <w:color w:val="000000" w:themeColor="text1"/>
                <w:kern w:val="0"/>
                <w:szCs w:val="21"/>
              </w:rPr>
              <w:t>项目</w:t>
            </w:r>
            <w:r w:rsidR="000E6F09">
              <w:rPr>
                <w:color w:val="000000" w:themeColor="text1"/>
                <w:kern w:val="0"/>
                <w:szCs w:val="21"/>
              </w:rPr>
              <w:t>2</w:t>
            </w:r>
            <w:r w:rsidR="000E6F09">
              <w:rPr>
                <w:color w:val="000000" w:themeColor="text1"/>
                <w:kern w:val="0"/>
                <w:szCs w:val="21"/>
              </w:rPr>
              <w:t>：</w:t>
            </w:r>
            <w:r w:rsidR="000E6F09">
              <w:rPr>
                <w:rFonts w:hint="eastAsia"/>
                <w:color w:val="000000" w:themeColor="text1"/>
                <w:kern w:val="0"/>
                <w:szCs w:val="21"/>
              </w:rPr>
              <w:t>初识</w:t>
            </w:r>
            <w:r w:rsidR="000E6F09">
              <w:rPr>
                <w:rFonts w:hint="eastAsia"/>
                <w:color w:val="000000" w:themeColor="text1"/>
                <w:kern w:val="0"/>
                <w:szCs w:val="21"/>
              </w:rPr>
              <w:t>Spark</w:t>
            </w:r>
            <w:r w:rsidR="000E6F09">
              <w:rPr>
                <w:rFonts w:hint="eastAsia"/>
                <w:color w:val="000000" w:themeColor="text1"/>
                <w:kern w:val="0"/>
                <w:szCs w:val="21"/>
              </w:rPr>
              <w:t>及其环境搭建</w:t>
            </w:r>
          </w:p>
        </w:tc>
        <w:tc>
          <w:tcPr>
            <w:tcW w:w="1259" w:type="dxa"/>
            <w:vMerge w:val="restart"/>
            <w:vAlign w:val="center"/>
          </w:tcPr>
          <w:p w:rsidR="000E6F09" w:rsidRDefault="000E6F09" w:rsidP="000E6F09">
            <w:pPr>
              <w:snapToGrid w:val="0"/>
              <w:spacing w:line="360" w:lineRule="auto"/>
              <w:jc w:val="center"/>
              <w:rPr>
                <w:color w:val="000000"/>
                <w:szCs w:val="21"/>
              </w:rPr>
            </w:pPr>
            <w:r>
              <w:rPr>
                <w:rFonts w:hint="eastAsia"/>
                <w:color w:val="000000" w:themeColor="text1"/>
                <w:kern w:val="0"/>
                <w:szCs w:val="21"/>
              </w:rPr>
              <w:t>实验教材</w:t>
            </w:r>
          </w:p>
        </w:tc>
        <w:tc>
          <w:tcPr>
            <w:tcW w:w="3775" w:type="dxa"/>
            <w:vAlign w:val="center"/>
          </w:tcPr>
          <w:p w:rsidR="000E6F09" w:rsidRDefault="0099639B" w:rsidP="000E6F09">
            <w:pPr>
              <w:adjustRightInd w:val="0"/>
              <w:snapToGrid w:val="0"/>
              <w:spacing w:line="360" w:lineRule="auto"/>
              <w:jc w:val="left"/>
              <w:rPr>
                <w:color w:val="000000" w:themeColor="text1"/>
                <w:kern w:val="0"/>
                <w:szCs w:val="21"/>
              </w:rPr>
            </w:pPr>
            <w:r>
              <w:rPr>
                <w:rFonts w:hint="eastAsia"/>
                <w:color w:val="000000" w:themeColor="text1"/>
                <w:kern w:val="0"/>
                <w:szCs w:val="21"/>
              </w:rPr>
              <w:t>熟悉</w:t>
            </w:r>
            <w:r w:rsidR="000E6F09">
              <w:rPr>
                <w:rFonts w:hint="eastAsia"/>
                <w:color w:val="000000" w:themeColor="text1"/>
                <w:kern w:val="0"/>
                <w:szCs w:val="21"/>
              </w:rPr>
              <w:t>Spark</w:t>
            </w:r>
            <w:r w:rsidR="000E6F09">
              <w:rPr>
                <w:rFonts w:hint="eastAsia"/>
                <w:color w:val="000000" w:themeColor="text1"/>
                <w:kern w:val="0"/>
                <w:szCs w:val="21"/>
              </w:rPr>
              <w:t>构架与原理</w:t>
            </w:r>
            <w:r>
              <w:rPr>
                <w:rFonts w:hint="eastAsia"/>
                <w:color w:val="000000" w:themeColor="text1"/>
                <w:kern w:val="0"/>
                <w:szCs w:val="21"/>
              </w:rPr>
              <w:t>，及其三种集群模式</w:t>
            </w:r>
          </w:p>
        </w:tc>
        <w:tc>
          <w:tcPr>
            <w:tcW w:w="847" w:type="dxa"/>
            <w:vMerge w:val="restart"/>
            <w:vAlign w:val="center"/>
          </w:tcPr>
          <w:p w:rsidR="000E6F09" w:rsidRDefault="00C012D9" w:rsidP="000E6F09">
            <w:pPr>
              <w:adjustRightInd w:val="0"/>
              <w:snapToGrid w:val="0"/>
              <w:spacing w:line="360" w:lineRule="auto"/>
              <w:jc w:val="center"/>
              <w:rPr>
                <w:color w:val="000000" w:themeColor="text1"/>
                <w:kern w:val="0"/>
                <w:szCs w:val="21"/>
              </w:rPr>
            </w:pPr>
            <w:r>
              <w:rPr>
                <w:color w:val="000000" w:themeColor="text1"/>
                <w:kern w:val="0"/>
                <w:szCs w:val="21"/>
              </w:rPr>
              <w:t>1</w:t>
            </w:r>
            <w:r w:rsidR="002A5D06">
              <w:rPr>
                <w:color w:val="000000" w:themeColor="text1"/>
                <w:kern w:val="0"/>
                <w:szCs w:val="21"/>
              </w:rPr>
              <w:t>6</w:t>
            </w:r>
          </w:p>
        </w:tc>
        <w:tc>
          <w:tcPr>
            <w:tcW w:w="1127" w:type="dxa"/>
            <w:vMerge w:val="restart"/>
            <w:vAlign w:val="center"/>
          </w:tcPr>
          <w:p w:rsidR="000E6F09" w:rsidRDefault="000E6F09" w:rsidP="000E6F09">
            <w:pPr>
              <w:adjustRightInd w:val="0"/>
              <w:snapToGrid w:val="0"/>
              <w:jc w:val="center"/>
              <w:rPr>
                <w:color w:val="000000" w:themeColor="text1"/>
                <w:kern w:val="0"/>
                <w:szCs w:val="21"/>
              </w:rPr>
            </w:pPr>
            <w:r>
              <w:rPr>
                <w:rFonts w:hint="eastAsia"/>
                <w:color w:val="000000" w:themeColor="text1"/>
                <w:kern w:val="0"/>
                <w:szCs w:val="21"/>
              </w:rPr>
              <w:t>验证性</w:t>
            </w:r>
          </w:p>
        </w:tc>
        <w:tc>
          <w:tcPr>
            <w:tcW w:w="690" w:type="dxa"/>
            <w:vMerge w:val="restart"/>
            <w:vAlign w:val="center"/>
          </w:tcPr>
          <w:p w:rsidR="000E6F09" w:rsidRDefault="000E6F09" w:rsidP="000E6F09">
            <w:pPr>
              <w:adjustRightInd w:val="0"/>
              <w:snapToGrid w:val="0"/>
              <w:jc w:val="center"/>
              <w:rPr>
                <w:color w:val="000000" w:themeColor="text1"/>
                <w:kern w:val="0"/>
                <w:szCs w:val="21"/>
              </w:rPr>
            </w:pPr>
            <w:r>
              <w:rPr>
                <w:rFonts w:hint="eastAsia"/>
                <w:color w:val="000000" w:themeColor="text1"/>
                <w:kern w:val="0"/>
                <w:szCs w:val="21"/>
              </w:rPr>
              <w:t>必做</w:t>
            </w:r>
          </w:p>
        </w:tc>
        <w:tc>
          <w:tcPr>
            <w:tcW w:w="1106" w:type="dxa"/>
            <w:vMerge w:val="restart"/>
            <w:vAlign w:val="center"/>
          </w:tcPr>
          <w:p w:rsidR="000E6F09" w:rsidRDefault="000E6F09" w:rsidP="000E6F09">
            <w:pPr>
              <w:adjustRightInd w:val="0"/>
              <w:snapToGrid w:val="0"/>
              <w:jc w:val="center"/>
              <w:rPr>
                <w:color w:val="000000" w:themeColor="text1"/>
                <w:kern w:val="0"/>
                <w:szCs w:val="21"/>
              </w:rPr>
            </w:pPr>
            <w:r>
              <w:rPr>
                <w:color w:val="000000" w:themeColor="text1"/>
                <w:kern w:val="0"/>
                <w:szCs w:val="21"/>
              </w:rPr>
              <w:t>1</w:t>
            </w:r>
          </w:p>
        </w:tc>
        <w:tc>
          <w:tcPr>
            <w:tcW w:w="1134" w:type="dxa"/>
            <w:vMerge w:val="restart"/>
            <w:vAlign w:val="center"/>
          </w:tcPr>
          <w:p w:rsidR="000E6F09" w:rsidRDefault="000E6F09" w:rsidP="000E6F09">
            <w:pPr>
              <w:adjustRightInd w:val="0"/>
              <w:snapToGrid w:val="0"/>
              <w:jc w:val="center"/>
              <w:rPr>
                <w:color w:val="000000" w:themeColor="text1"/>
                <w:kern w:val="0"/>
                <w:szCs w:val="21"/>
              </w:rPr>
            </w:pPr>
            <w:r>
              <w:rPr>
                <w:rFonts w:hint="eastAsia"/>
                <w:color w:val="000000" w:themeColor="text1"/>
                <w:kern w:val="0"/>
                <w:szCs w:val="21"/>
              </w:rPr>
              <w:t>课堂讲授</w:t>
            </w:r>
          </w:p>
          <w:p w:rsidR="000E6F09" w:rsidRDefault="000E6F09" w:rsidP="000E6F09">
            <w:pPr>
              <w:adjustRightInd w:val="0"/>
              <w:snapToGrid w:val="0"/>
              <w:jc w:val="center"/>
              <w:rPr>
                <w:color w:val="000000" w:themeColor="text1"/>
                <w:kern w:val="0"/>
                <w:szCs w:val="21"/>
              </w:rPr>
            </w:pPr>
            <w:r>
              <w:rPr>
                <w:rFonts w:hint="eastAsia"/>
                <w:color w:val="000000" w:themeColor="text1"/>
                <w:kern w:val="0"/>
                <w:szCs w:val="21"/>
              </w:rPr>
              <w:t>实验指导</w:t>
            </w:r>
          </w:p>
        </w:tc>
        <w:tc>
          <w:tcPr>
            <w:tcW w:w="1525" w:type="dxa"/>
            <w:vAlign w:val="center"/>
          </w:tcPr>
          <w:p w:rsidR="000E6F09" w:rsidRDefault="000E6F09" w:rsidP="000E6F09">
            <w:pPr>
              <w:adjustRightInd w:val="0"/>
              <w:snapToGrid w:val="0"/>
              <w:spacing w:line="360" w:lineRule="auto"/>
              <w:jc w:val="center"/>
              <w:rPr>
                <w:color w:val="000000" w:themeColor="text1"/>
                <w:kern w:val="0"/>
                <w:szCs w:val="21"/>
              </w:rPr>
            </w:pPr>
            <w:r>
              <w:rPr>
                <w:rFonts w:hint="eastAsia"/>
                <w:color w:val="000000" w:themeColor="text1"/>
                <w:kern w:val="0"/>
                <w:szCs w:val="21"/>
              </w:rPr>
              <w:t>课程目标</w:t>
            </w:r>
            <w:r w:rsidR="00F86A94">
              <w:rPr>
                <w:rFonts w:hint="eastAsia"/>
                <w:color w:val="000000" w:themeColor="text1"/>
                <w:kern w:val="0"/>
                <w:szCs w:val="21"/>
              </w:rPr>
              <w:t>2</w:t>
            </w:r>
          </w:p>
        </w:tc>
      </w:tr>
      <w:tr w:rsidR="00F86A94" w:rsidTr="00F86A94">
        <w:tc>
          <w:tcPr>
            <w:tcW w:w="503" w:type="dxa"/>
            <w:vMerge/>
          </w:tcPr>
          <w:p w:rsidR="00F86A94" w:rsidRDefault="00F86A94">
            <w:pPr>
              <w:spacing w:line="360" w:lineRule="auto"/>
              <w:jc w:val="center"/>
              <w:rPr>
                <w:b/>
                <w:color w:val="000000" w:themeColor="text1"/>
                <w:kern w:val="0"/>
                <w:sz w:val="20"/>
                <w:szCs w:val="21"/>
              </w:rPr>
            </w:pPr>
          </w:p>
        </w:tc>
        <w:tc>
          <w:tcPr>
            <w:tcW w:w="2028" w:type="dxa"/>
            <w:vMerge/>
          </w:tcPr>
          <w:p w:rsidR="00F86A94" w:rsidRDefault="00F86A94">
            <w:pPr>
              <w:spacing w:line="360" w:lineRule="auto"/>
              <w:jc w:val="center"/>
              <w:rPr>
                <w:b/>
                <w:color w:val="000000" w:themeColor="text1"/>
                <w:kern w:val="0"/>
                <w:sz w:val="20"/>
                <w:szCs w:val="21"/>
              </w:rPr>
            </w:pPr>
          </w:p>
        </w:tc>
        <w:tc>
          <w:tcPr>
            <w:tcW w:w="1259" w:type="dxa"/>
            <w:vMerge/>
          </w:tcPr>
          <w:p w:rsidR="00F86A94" w:rsidRDefault="00F86A94">
            <w:pPr>
              <w:spacing w:line="360" w:lineRule="auto"/>
              <w:jc w:val="center"/>
              <w:rPr>
                <w:b/>
                <w:color w:val="000000" w:themeColor="text1"/>
                <w:kern w:val="0"/>
                <w:sz w:val="20"/>
                <w:szCs w:val="21"/>
              </w:rPr>
            </w:pPr>
          </w:p>
        </w:tc>
        <w:tc>
          <w:tcPr>
            <w:tcW w:w="3775" w:type="dxa"/>
          </w:tcPr>
          <w:p w:rsidR="00F86A94" w:rsidRDefault="0099639B" w:rsidP="000E6F09">
            <w:pPr>
              <w:spacing w:line="360" w:lineRule="auto"/>
              <w:jc w:val="left"/>
              <w:rPr>
                <w:color w:val="000000" w:themeColor="text1"/>
                <w:kern w:val="0"/>
                <w:szCs w:val="21"/>
              </w:rPr>
            </w:pPr>
            <w:r>
              <w:rPr>
                <w:rFonts w:hint="eastAsia"/>
                <w:color w:val="000000" w:themeColor="text1"/>
                <w:kern w:val="0"/>
                <w:szCs w:val="21"/>
              </w:rPr>
              <w:t>掌握</w:t>
            </w:r>
            <w:r w:rsidR="00F86A94">
              <w:rPr>
                <w:rFonts w:hint="eastAsia"/>
                <w:color w:val="000000" w:themeColor="text1"/>
                <w:kern w:val="0"/>
                <w:szCs w:val="21"/>
              </w:rPr>
              <w:t>Spark</w:t>
            </w:r>
            <w:r w:rsidR="00F86A94">
              <w:rPr>
                <w:rFonts w:hint="eastAsia"/>
                <w:color w:val="000000" w:themeColor="text1"/>
                <w:kern w:val="0"/>
                <w:szCs w:val="21"/>
              </w:rPr>
              <w:t>环境搭建及其相关配置</w:t>
            </w:r>
          </w:p>
        </w:tc>
        <w:tc>
          <w:tcPr>
            <w:tcW w:w="847" w:type="dxa"/>
            <w:vMerge/>
          </w:tcPr>
          <w:p w:rsidR="00F86A94" w:rsidRDefault="00F86A94">
            <w:pPr>
              <w:spacing w:line="360" w:lineRule="auto"/>
              <w:jc w:val="center"/>
              <w:rPr>
                <w:b/>
                <w:color w:val="000000" w:themeColor="text1"/>
                <w:kern w:val="0"/>
                <w:sz w:val="20"/>
                <w:szCs w:val="21"/>
              </w:rPr>
            </w:pPr>
          </w:p>
        </w:tc>
        <w:tc>
          <w:tcPr>
            <w:tcW w:w="1127" w:type="dxa"/>
            <w:vMerge/>
          </w:tcPr>
          <w:p w:rsidR="00F86A94" w:rsidRDefault="00F86A94">
            <w:pPr>
              <w:spacing w:line="360" w:lineRule="auto"/>
              <w:jc w:val="center"/>
              <w:rPr>
                <w:b/>
                <w:color w:val="000000" w:themeColor="text1"/>
                <w:kern w:val="0"/>
                <w:sz w:val="20"/>
                <w:szCs w:val="21"/>
              </w:rPr>
            </w:pPr>
          </w:p>
        </w:tc>
        <w:tc>
          <w:tcPr>
            <w:tcW w:w="690" w:type="dxa"/>
            <w:vMerge/>
          </w:tcPr>
          <w:p w:rsidR="00F86A94" w:rsidRDefault="00F86A94">
            <w:pPr>
              <w:spacing w:line="360" w:lineRule="auto"/>
              <w:jc w:val="center"/>
              <w:rPr>
                <w:b/>
                <w:color w:val="000000" w:themeColor="text1"/>
                <w:kern w:val="0"/>
                <w:sz w:val="20"/>
                <w:szCs w:val="21"/>
              </w:rPr>
            </w:pPr>
          </w:p>
        </w:tc>
        <w:tc>
          <w:tcPr>
            <w:tcW w:w="1106" w:type="dxa"/>
            <w:vMerge/>
          </w:tcPr>
          <w:p w:rsidR="00F86A94" w:rsidRDefault="00F86A94">
            <w:pPr>
              <w:spacing w:line="360" w:lineRule="auto"/>
              <w:jc w:val="center"/>
              <w:rPr>
                <w:b/>
                <w:color w:val="000000" w:themeColor="text1"/>
                <w:kern w:val="0"/>
                <w:sz w:val="20"/>
                <w:szCs w:val="21"/>
              </w:rPr>
            </w:pPr>
          </w:p>
        </w:tc>
        <w:tc>
          <w:tcPr>
            <w:tcW w:w="1134" w:type="dxa"/>
            <w:vMerge/>
          </w:tcPr>
          <w:p w:rsidR="00F86A94" w:rsidRDefault="00F86A94">
            <w:pPr>
              <w:spacing w:line="360" w:lineRule="auto"/>
              <w:jc w:val="center"/>
              <w:rPr>
                <w:b/>
                <w:color w:val="000000" w:themeColor="text1"/>
                <w:kern w:val="0"/>
                <w:sz w:val="20"/>
                <w:szCs w:val="21"/>
              </w:rPr>
            </w:pPr>
          </w:p>
        </w:tc>
        <w:tc>
          <w:tcPr>
            <w:tcW w:w="1525" w:type="dxa"/>
            <w:vMerge w:val="restart"/>
            <w:vAlign w:val="center"/>
          </w:tcPr>
          <w:p w:rsidR="00F86A94" w:rsidRDefault="00F86A94" w:rsidP="00F86A94">
            <w:pPr>
              <w:spacing w:line="360" w:lineRule="auto"/>
              <w:jc w:val="center"/>
              <w:rPr>
                <w:b/>
                <w:color w:val="000000" w:themeColor="text1"/>
                <w:kern w:val="0"/>
                <w:sz w:val="20"/>
                <w:szCs w:val="21"/>
              </w:rPr>
            </w:pPr>
            <w:r>
              <w:rPr>
                <w:rFonts w:hint="eastAsia"/>
                <w:color w:val="000000" w:themeColor="text1"/>
                <w:kern w:val="0"/>
                <w:szCs w:val="21"/>
              </w:rPr>
              <w:t>课程目标</w:t>
            </w:r>
            <w:r>
              <w:rPr>
                <w:rFonts w:hint="eastAsia"/>
                <w:color w:val="000000" w:themeColor="text1"/>
                <w:kern w:val="0"/>
                <w:szCs w:val="21"/>
              </w:rPr>
              <w:t>3</w:t>
            </w:r>
          </w:p>
        </w:tc>
      </w:tr>
      <w:tr w:rsidR="00F86A94" w:rsidTr="000E6F09">
        <w:tc>
          <w:tcPr>
            <w:tcW w:w="503" w:type="dxa"/>
            <w:vMerge/>
          </w:tcPr>
          <w:p w:rsidR="00F86A94" w:rsidRDefault="00F86A94">
            <w:pPr>
              <w:spacing w:line="360" w:lineRule="auto"/>
              <w:jc w:val="center"/>
              <w:rPr>
                <w:b/>
                <w:color w:val="000000" w:themeColor="text1"/>
                <w:kern w:val="0"/>
                <w:sz w:val="20"/>
                <w:szCs w:val="21"/>
              </w:rPr>
            </w:pPr>
          </w:p>
        </w:tc>
        <w:tc>
          <w:tcPr>
            <w:tcW w:w="2028" w:type="dxa"/>
            <w:vMerge/>
          </w:tcPr>
          <w:p w:rsidR="00F86A94" w:rsidRDefault="00F86A94">
            <w:pPr>
              <w:spacing w:line="360" w:lineRule="auto"/>
              <w:jc w:val="center"/>
              <w:rPr>
                <w:b/>
                <w:color w:val="000000" w:themeColor="text1"/>
                <w:kern w:val="0"/>
                <w:sz w:val="20"/>
                <w:szCs w:val="21"/>
              </w:rPr>
            </w:pPr>
          </w:p>
        </w:tc>
        <w:tc>
          <w:tcPr>
            <w:tcW w:w="1259" w:type="dxa"/>
            <w:vMerge/>
          </w:tcPr>
          <w:p w:rsidR="00F86A94" w:rsidRDefault="00F86A94">
            <w:pPr>
              <w:spacing w:line="360" w:lineRule="auto"/>
              <w:jc w:val="center"/>
              <w:rPr>
                <w:b/>
                <w:color w:val="000000" w:themeColor="text1"/>
                <w:kern w:val="0"/>
                <w:sz w:val="20"/>
                <w:szCs w:val="21"/>
              </w:rPr>
            </w:pPr>
          </w:p>
        </w:tc>
        <w:tc>
          <w:tcPr>
            <w:tcW w:w="3775" w:type="dxa"/>
          </w:tcPr>
          <w:p w:rsidR="00F86A94" w:rsidRDefault="0099639B" w:rsidP="000E6F09">
            <w:pPr>
              <w:spacing w:line="360" w:lineRule="auto"/>
              <w:jc w:val="left"/>
              <w:rPr>
                <w:color w:val="000000" w:themeColor="text1"/>
                <w:kern w:val="0"/>
                <w:szCs w:val="21"/>
              </w:rPr>
            </w:pPr>
            <w:r>
              <w:rPr>
                <w:rFonts w:hint="eastAsia"/>
                <w:szCs w:val="21"/>
              </w:rPr>
              <w:t>掌握</w:t>
            </w:r>
            <w:r w:rsidR="00F86A94" w:rsidRPr="00B3444A">
              <w:rPr>
                <w:rFonts w:hint="eastAsia"/>
                <w:szCs w:val="21"/>
              </w:rPr>
              <w:t>Spark</w:t>
            </w:r>
            <w:r>
              <w:rPr>
                <w:rFonts w:hint="eastAsia"/>
                <w:szCs w:val="21"/>
              </w:rPr>
              <w:t>交互式</w:t>
            </w:r>
            <w:r>
              <w:rPr>
                <w:rFonts w:hint="eastAsia"/>
                <w:szCs w:val="21"/>
              </w:rPr>
              <w:t>shell</w:t>
            </w:r>
            <w:r>
              <w:rPr>
                <w:rFonts w:hint="eastAsia"/>
                <w:szCs w:val="21"/>
              </w:rPr>
              <w:t>命令</w:t>
            </w:r>
            <w:r w:rsidR="00E16137">
              <w:rPr>
                <w:rFonts w:hint="eastAsia"/>
                <w:szCs w:val="21"/>
              </w:rPr>
              <w:t>（重点）</w:t>
            </w:r>
          </w:p>
        </w:tc>
        <w:tc>
          <w:tcPr>
            <w:tcW w:w="847" w:type="dxa"/>
            <w:vMerge/>
          </w:tcPr>
          <w:p w:rsidR="00F86A94" w:rsidRDefault="00F86A94">
            <w:pPr>
              <w:spacing w:line="360" w:lineRule="auto"/>
              <w:jc w:val="center"/>
              <w:rPr>
                <w:b/>
                <w:color w:val="000000" w:themeColor="text1"/>
                <w:kern w:val="0"/>
                <w:sz w:val="20"/>
                <w:szCs w:val="21"/>
              </w:rPr>
            </w:pPr>
          </w:p>
        </w:tc>
        <w:tc>
          <w:tcPr>
            <w:tcW w:w="1127" w:type="dxa"/>
            <w:vMerge/>
          </w:tcPr>
          <w:p w:rsidR="00F86A94" w:rsidRDefault="00F86A94">
            <w:pPr>
              <w:spacing w:line="360" w:lineRule="auto"/>
              <w:jc w:val="center"/>
              <w:rPr>
                <w:b/>
                <w:color w:val="000000" w:themeColor="text1"/>
                <w:kern w:val="0"/>
                <w:sz w:val="20"/>
                <w:szCs w:val="21"/>
              </w:rPr>
            </w:pPr>
          </w:p>
        </w:tc>
        <w:tc>
          <w:tcPr>
            <w:tcW w:w="690" w:type="dxa"/>
            <w:vMerge/>
          </w:tcPr>
          <w:p w:rsidR="00F86A94" w:rsidRDefault="00F86A94">
            <w:pPr>
              <w:spacing w:line="360" w:lineRule="auto"/>
              <w:jc w:val="center"/>
              <w:rPr>
                <w:b/>
                <w:color w:val="000000" w:themeColor="text1"/>
                <w:kern w:val="0"/>
                <w:sz w:val="20"/>
                <w:szCs w:val="21"/>
              </w:rPr>
            </w:pPr>
          </w:p>
        </w:tc>
        <w:tc>
          <w:tcPr>
            <w:tcW w:w="1106" w:type="dxa"/>
            <w:vMerge/>
          </w:tcPr>
          <w:p w:rsidR="00F86A94" w:rsidRDefault="00F86A94">
            <w:pPr>
              <w:spacing w:line="360" w:lineRule="auto"/>
              <w:jc w:val="center"/>
              <w:rPr>
                <w:b/>
                <w:color w:val="000000" w:themeColor="text1"/>
                <w:kern w:val="0"/>
                <w:sz w:val="20"/>
                <w:szCs w:val="21"/>
              </w:rPr>
            </w:pPr>
          </w:p>
        </w:tc>
        <w:tc>
          <w:tcPr>
            <w:tcW w:w="1134" w:type="dxa"/>
            <w:vMerge/>
          </w:tcPr>
          <w:p w:rsidR="00F86A94" w:rsidRDefault="00F86A94">
            <w:pPr>
              <w:spacing w:line="360" w:lineRule="auto"/>
              <w:jc w:val="center"/>
              <w:rPr>
                <w:b/>
                <w:color w:val="000000" w:themeColor="text1"/>
                <w:kern w:val="0"/>
                <w:sz w:val="20"/>
                <w:szCs w:val="21"/>
              </w:rPr>
            </w:pPr>
          </w:p>
        </w:tc>
        <w:tc>
          <w:tcPr>
            <w:tcW w:w="1525" w:type="dxa"/>
            <w:vMerge/>
          </w:tcPr>
          <w:p w:rsidR="00F86A94" w:rsidRDefault="00F86A94">
            <w:pPr>
              <w:spacing w:line="360" w:lineRule="auto"/>
              <w:jc w:val="center"/>
              <w:rPr>
                <w:b/>
                <w:color w:val="000000" w:themeColor="text1"/>
                <w:kern w:val="0"/>
                <w:sz w:val="20"/>
                <w:szCs w:val="21"/>
              </w:rPr>
            </w:pPr>
          </w:p>
        </w:tc>
      </w:tr>
      <w:tr w:rsidR="0099639B" w:rsidTr="000E6F09">
        <w:tc>
          <w:tcPr>
            <w:tcW w:w="503" w:type="dxa"/>
            <w:vMerge/>
          </w:tcPr>
          <w:p w:rsidR="0099639B" w:rsidRDefault="0099639B">
            <w:pPr>
              <w:spacing w:line="360" w:lineRule="auto"/>
              <w:jc w:val="center"/>
              <w:rPr>
                <w:b/>
                <w:color w:val="000000" w:themeColor="text1"/>
                <w:kern w:val="0"/>
                <w:sz w:val="20"/>
                <w:szCs w:val="21"/>
              </w:rPr>
            </w:pPr>
          </w:p>
        </w:tc>
        <w:tc>
          <w:tcPr>
            <w:tcW w:w="2028" w:type="dxa"/>
            <w:vMerge/>
          </w:tcPr>
          <w:p w:rsidR="0099639B" w:rsidRDefault="0099639B">
            <w:pPr>
              <w:spacing w:line="360" w:lineRule="auto"/>
              <w:jc w:val="center"/>
              <w:rPr>
                <w:b/>
                <w:color w:val="000000" w:themeColor="text1"/>
                <w:kern w:val="0"/>
                <w:sz w:val="20"/>
                <w:szCs w:val="21"/>
              </w:rPr>
            </w:pPr>
          </w:p>
        </w:tc>
        <w:tc>
          <w:tcPr>
            <w:tcW w:w="1259" w:type="dxa"/>
            <w:vMerge/>
          </w:tcPr>
          <w:p w:rsidR="0099639B" w:rsidRDefault="0099639B">
            <w:pPr>
              <w:spacing w:line="360" w:lineRule="auto"/>
              <w:jc w:val="center"/>
              <w:rPr>
                <w:b/>
                <w:color w:val="000000" w:themeColor="text1"/>
                <w:kern w:val="0"/>
                <w:sz w:val="20"/>
                <w:szCs w:val="21"/>
              </w:rPr>
            </w:pPr>
          </w:p>
        </w:tc>
        <w:tc>
          <w:tcPr>
            <w:tcW w:w="3775" w:type="dxa"/>
          </w:tcPr>
          <w:p w:rsidR="0099639B" w:rsidRDefault="0099639B" w:rsidP="000E6F09">
            <w:pPr>
              <w:spacing w:line="360" w:lineRule="auto"/>
              <w:jc w:val="left"/>
              <w:rPr>
                <w:szCs w:val="21"/>
              </w:rPr>
            </w:pPr>
            <w:r>
              <w:rPr>
                <w:rFonts w:hint="eastAsia"/>
                <w:szCs w:val="21"/>
              </w:rPr>
              <w:t>能够通过</w:t>
            </w:r>
            <w:r>
              <w:rPr>
                <w:rFonts w:hint="eastAsia"/>
                <w:szCs w:val="21"/>
              </w:rPr>
              <w:t>IDEA</w:t>
            </w:r>
            <w:r>
              <w:rPr>
                <w:rFonts w:hint="eastAsia"/>
                <w:szCs w:val="21"/>
              </w:rPr>
              <w:t>进行</w:t>
            </w:r>
            <w:r>
              <w:rPr>
                <w:rFonts w:hint="eastAsia"/>
                <w:szCs w:val="21"/>
              </w:rPr>
              <w:t>Spark</w:t>
            </w:r>
            <w:r>
              <w:rPr>
                <w:rFonts w:hint="eastAsia"/>
                <w:szCs w:val="21"/>
              </w:rPr>
              <w:t>作业的编程环境搭建</w:t>
            </w:r>
            <w:r w:rsidR="00E16137">
              <w:rPr>
                <w:rFonts w:hint="eastAsia"/>
                <w:szCs w:val="21"/>
              </w:rPr>
              <w:t>（难点）</w:t>
            </w:r>
          </w:p>
        </w:tc>
        <w:tc>
          <w:tcPr>
            <w:tcW w:w="847" w:type="dxa"/>
            <w:vMerge/>
          </w:tcPr>
          <w:p w:rsidR="0099639B" w:rsidRDefault="0099639B">
            <w:pPr>
              <w:spacing w:line="360" w:lineRule="auto"/>
              <w:jc w:val="center"/>
              <w:rPr>
                <w:b/>
                <w:color w:val="000000" w:themeColor="text1"/>
                <w:kern w:val="0"/>
                <w:sz w:val="20"/>
                <w:szCs w:val="21"/>
              </w:rPr>
            </w:pPr>
          </w:p>
        </w:tc>
        <w:tc>
          <w:tcPr>
            <w:tcW w:w="1127" w:type="dxa"/>
            <w:vMerge/>
          </w:tcPr>
          <w:p w:rsidR="0099639B" w:rsidRDefault="0099639B">
            <w:pPr>
              <w:spacing w:line="360" w:lineRule="auto"/>
              <w:jc w:val="center"/>
              <w:rPr>
                <w:b/>
                <w:color w:val="000000" w:themeColor="text1"/>
                <w:kern w:val="0"/>
                <w:sz w:val="20"/>
                <w:szCs w:val="21"/>
              </w:rPr>
            </w:pPr>
          </w:p>
        </w:tc>
        <w:tc>
          <w:tcPr>
            <w:tcW w:w="690" w:type="dxa"/>
            <w:vMerge/>
          </w:tcPr>
          <w:p w:rsidR="0099639B" w:rsidRDefault="0099639B">
            <w:pPr>
              <w:spacing w:line="360" w:lineRule="auto"/>
              <w:jc w:val="center"/>
              <w:rPr>
                <w:b/>
                <w:color w:val="000000" w:themeColor="text1"/>
                <w:kern w:val="0"/>
                <w:sz w:val="20"/>
                <w:szCs w:val="21"/>
              </w:rPr>
            </w:pPr>
          </w:p>
        </w:tc>
        <w:tc>
          <w:tcPr>
            <w:tcW w:w="1106" w:type="dxa"/>
            <w:vMerge/>
          </w:tcPr>
          <w:p w:rsidR="0099639B" w:rsidRDefault="0099639B">
            <w:pPr>
              <w:spacing w:line="360" w:lineRule="auto"/>
              <w:jc w:val="center"/>
              <w:rPr>
                <w:b/>
                <w:color w:val="000000" w:themeColor="text1"/>
                <w:kern w:val="0"/>
                <w:sz w:val="20"/>
                <w:szCs w:val="21"/>
              </w:rPr>
            </w:pPr>
          </w:p>
        </w:tc>
        <w:tc>
          <w:tcPr>
            <w:tcW w:w="1134" w:type="dxa"/>
            <w:vMerge/>
          </w:tcPr>
          <w:p w:rsidR="0099639B" w:rsidRDefault="0099639B">
            <w:pPr>
              <w:spacing w:line="360" w:lineRule="auto"/>
              <w:jc w:val="center"/>
              <w:rPr>
                <w:b/>
                <w:color w:val="000000" w:themeColor="text1"/>
                <w:kern w:val="0"/>
                <w:sz w:val="20"/>
                <w:szCs w:val="21"/>
              </w:rPr>
            </w:pPr>
          </w:p>
        </w:tc>
        <w:tc>
          <w:tcPr>
            <w:tcW w:w="1525" w:type="dxa"/>
            <w:vMerge/>
          </w:tcPr>
          <w:p w:rsidR="0099639B" w:rsidRDefault="0099639B">
            <w:pPr>
              <w:spacing w:line="360" w:lineRule="auto"/>
              <w:jc w:val="center"/>
              <w:rPr>
                <w:b/>
                <w:color w:val="000000" w:themeColor="text1"/>
                <w:kern w:val="0"/>
                <w:sz w:val="20"/>
                <w:szCs w:val="21"/>
              </w:rPr>
            </w:pPr>
          </w:p>
        </w:tc>
      </w:tr>
      <w:tr w:rsidR="00F86A94" w:rsidTr="000E6F09">
        <w:trPr>
          <w:trHeight w:val="234"/>
        </w:trPr>
        <w:tc>
          <w:tcPr>
            <w:tcW w:w="503" w:type="dxa"/>
            <w:vMerge/>
          </w:tcPr>
          <w:p w:rsidR="00F86A94" w:rsidRDefault="00F86A94">
            <w:pPr>
              <w:spacing w:line="360" w:lineRule="auto"/>
              <w:jc w:val="center"/>
              <w:rPr>
                <w:b/>
                <w:color w:val="000000" w:themeColor="text1"/>
                <w:kern w:val="0"/>
                <w:sz w:val="20"/>
                <w:szCs w:val="21"/>
              </w:rPr>
            </w:pPr>
          </w:p>
        </w:tc>
        <w:tc>
          <w:tcPr>
            <w:tcW w:w="2028" w:type="dxa"/>
            <w:vMerge/>
          </w:tcPr>
          <w:p w:rsidR="00F86A94" w:rsidRDefault="00F86A94">
            <w:pPr>
              <w:spacing w:line="360" w:lineRule="auto"/>
              <w:jc w:val="center"/>
              <w:rPr>
                <w:b/>
                <w:color w:val="000000" w:themeColor="text1"/>
                <w:kern w:val="0"/>
                <w:sz w:val="20"/>
                <w:szCs w:val="21"/>
              </w:rPr>
            </w:pPr>
          </w:p>
        </w:tc>
        <w:tc>
          <w:tcPr>
            <w:tcW w:w="1259" w:type="dxa"/>
            <w:vMerge/>
          </w:tcPr>
          <w:p w:rsidR="00F86A94" w:rsidRDefault="00F86A94">
            <w:pPr>
              <w:spacing w:line="360" w:lineRule="auto"/>
              <w:jc w:val="center"/>
              <w:rPr>
                <w:b/>
                <w:color w:val="000000" w:themeColor="text1"/>
                <w:kern w:val="0"/>
                <w:sz w:val="20"/>
                <w:szCs w:val="21"/>
              </w:rPr>
            </w:pPr>
          </w:p>
        </w:tc>
        <w:tc>
          <w:tcPr>
            <w:tcW w:w="3775" w:type="dxa"/>
          </w:tcPr>
          <w:p w:rsidR="00F86A94" w:rsidRDefault="0099639B" w:rsidP="000E6F09">
            <w:pPr>
              <w:spacing w:line="360" w:lineRule="auto"/>
              <w:jc w:val="left"/>
              <w:rPr>
                <w:color w:val="000000" w:themeColor="text1"/>
                <w:kern w:val="0"/>
                <w:szCs w:val="21"/>
              </w:rPr>
            </w:pPr>
            <w:r>
              <w:rPr>
                <w:rFonts w:hint="eastAsia"/>
                <w:szCs w:val="21"/>
              </w:rPr>
              <w:t>了解</w:t>
            </w:r>
            <w:r w:rsidR="00F86A94" w:rsidRPr="00B3444A">
              <w:rPr>
                <w:szCs w:val="21"/>
              </w:rPr>
              <w:t>Spark</w:t>
            </w:r>
            <w:r w:rsidR="00F86A94" w:rsidRPr="00B3444A">
              <w:rPr>
                <w:szCs w:val="21"/>
              </w:rPr>
              <w:t>在国内的应用现状和案例</w:t>
            </w:r>
          </w:p>
        </w:tc>
        <w:tc>
          <w:tcPr>
            <w:tcW w:w="847" w:type="dxa"/>
            <w:vMerge/>
          </w:tcPr>
          <w:p w:rsidR="00F86A94" w:rsidRDefault="00F86A94">
            <w:pPr>
              <w:spacing w:line="360" w:lineRule="auto"/>
              <w:jc w:val="center"/>
              <w:rPr>
                <w:b/>
                <w:color w:val="000000" w:themeColor="text1"/>
                <w:kern w:val="0"/>
                <w:sz w:val="20"/>
                <w:szCs w:val="21"/>
              </w:rPr>
            </w:pPr>
          </w:p>
        </w:tc>
        <w:tc>
          <w:tcPr>
            <w:tcW w:w="1127" w:type="dxa"/>
            <w:vMerge/>
          </w:tcPr>
          <w:p w:rsidR="00F86A94" w:rsidRDefault="00F86A94">
            <w:pPr>
              <w:spacing w:line="360" w:lineRule="auto"/>
              <w:jc w:val="center"/>
              <w:rPr>
                <w:b/>
                <w:color w:val="000000" w:themeColor="text1"/>
                <w:kern w:val="0"/>
                <w:sz w:val="20"/>
                <w:szCs w:val="21"/>
              </w:rPr>
            </w:pPr>
          </w:p>
        </w:tc>
        <w:tc>
          <w:tcPr>
            <w:tcW w:w="690" w:type="dxa"/>
            <w:vMerge/>
          </w:tcPr>
          <w:p w:rsidR="00F86A94" w:rsidRDefault="00F86A94">
            <w:pPr>
              <w:spacing w:line="360" w:lineRule="auto"/>
              <w:jc w:val="center"/>
              <w:rPr>
                <w:b/>
                <w:color w:val="000000" w:themeColor="text1"/>
                <w:kern w:val="0"/>
                <w:sz w:val="20"/>
                <w:szCs w:val="21"/>
              </w:rPr>
            </w:pPr>
          </w:p>
        </w:tc>
        <w:tc>
          <w:tcPr>
            <w:tcW w:w="1106" w:type="dxa"/>
            <w:vMerge/>
          </w:tcPr>
          <w:p w:rsidR="00F86A94" w:rsidRDefault="00F86A94">
            <w:pPr>
              <w:spacing w:line="360" w:lineRule="auto"/>
              <w:jc w:val="center"/>
              <w:rPr>
                <w:b/>
                <w:color w:val="000000" w:themeColor="text1"/>
                <w:kern w:val="0"/>
                <w:sz w:val="20"/>
                <w:szCs w:val="21"/>
              </w:rPr>
            </w:pPr>
          </w:p>
        </w:tc>
        <w:tc>
          <w:tcPr>
            <w:tcW w:w="1134" w:type="dxa"/>
            <w:vMerge/>
          </w:tcPr>
          <w:p w:rsidR="00F86A94" w:rsidRDefault="00F86A94">
            <w:pPr>
              <w:spacing w:line="360" w:lineRule="auto"/>
              <w:jc w:val="center"/>
              <w:rPr>
                <w:b/>
                <w:color w:val="000000" w:themeColor="text1"/>
                <w:kern w:val="0"/>
                <w:sz w:val="20"/>
                <w:szCs w:val="21"/>
              </w:rPr>
            </w:pPr>
          </w:p>
        </w:tc>
        <w:tc>
          <w:tcPr>
            <w:tcW w:w="1525" w:type="dxa"/>
            <w:vMerge/>
          </w:tcPr>
          <w:p w:rsidR="00F86A94" w:rsidRDefault="00F86A94">
            <w:pPr>
              <w:spacing w:line="360" w:lineRule="auto"/>
              <w:jc w:val="center"/>
              <w:rPr>
                <w:b/>
                <w:color w:val="000000" w:themeColor="text1"/>
                <w:kern w:val="0"/>
                <w:sz w:val="20"/>
                <w:szCs w:val="21"/>
              </w:rPr>
            </w:pPr>
          </w:p>
        </w:tc>
      </w:tr>
      <w:tr w:rsidR="00504019" w:rsidTr="00C012D9">
        <w:trPr>
          <w:trHeight w:val="208"/>
        </w:trPr>
        <w:tc>
          <w:tcPr>
            <w:tcW w:w="503" w:type="dxa"/>
            <w:vMerge w:val="restart"/>
            <w:vAlign w:val="center"/>
          </w:tcPr>
          <w:p w:rsidR="00504019" w:rsidRPr="00C012D9" w:rsidRDefault="00504019" w:rsidP="00E16137">
            <w:pPr>
              <w:adjustRightInd w:val="0"/>
              <w:snapToGrid w:val="0"/>
              <w:spacing w:line="360" w:lineRule="auto"/>
              <w:jc w:val="center"/>
              <w:rPr>
                <w:color w:val="000000" w:themeColor="text1"/>
                <w:kern w:val="0"/>
                <w:szCs w:val="21"/>
              </w:rPr>
            </w:pPr>
            <w:r w:rsidRPr="00C012D9">
              <w:rPr>
                <w:rFonts w:hint="eastAsia"/>
                <w:color w:val="000000" w:themeColor="text1"/>
                <w:kern w:val="0"/>
                <w:szCs w:val="21"/>
              </w:rPr>
              <w:t>3</w:t>
            </w:r>
          </w:p>
        </w:tc>
        <w:tc>
          <w:tcPr>
            <w:tcW w:w="2028" w:type="dxa"/>
            <w:vMerge w:val="restart"/>
            <w:vAlign w:val="center"/>
          </w:tcPr>
          <w:p w:rsidR="00504019" w:rsidRPr="00C012D9" w:rsidRDefault="00D66C58" w:rsidP="00E16137">
            <w:pPr>
              <w:adjustRightInd w:val="0"/>
              <w:snapToGrid w:val="0"/>
              <w:spacing w:line="360" w:lineRule="auto"/>
              <w:jc w:val="center"/>
              <w:rPr>
                <w:color w:val="000000" w:themeColor="text1"/>
                <w:kern w:val="0"/>
                <w:szCs w:val="21"/>
              </w:rPr>
            </w:pPr>
            <w:r>
              <w:rPr>
                <w:rFonts w:hint="eastAsia"/>
                <w:color w:val="000000" w:themeColor="text1"/>
                <w:kern w:val="0"/>
                <w:szCs w:val="21"/>
              </w:rPr>
              <w:t>项目</w:t>
            </w:r>
            <w:r w:rsidR="00504019" w:rsidRPr="00C012D9">
              <w:rPr>
                <w:rFonts w:hint="eastAsia"/>
                <w:color w:val="000000" w:themeColor="text1"/>
                <w:kern w:val="0"/>
                <w:szCs w:val="21"/>
              </w:rPr>
              <w:t>3</w:t>
            </w:r>
            <w:r w:rsidR="00504019" w:rsidRPr="00C012D9">
              <w:rPr>
                <w:rFonts w:hint="eastAsia"/>
                <w:color w:val="000000" w:themeColor="text1"/>
                <w:kern w:val="0"/>
                <w:szCs w:val="21"/>
              </w:rPr>
              <w:t>：</w:t>
            </w:r>
            <w:r w:rsidR="00504019" w:rsidRPr="00C012D9">
              <w:rPr>
                <w:rFonts w:hint="eastAsia"/>
                <w:color w:val="000000" w:themeColor="text1"/>
                <w:kern w:val="0"/>
                <w:szCs w:val="21"/>
              </w:rPr>
              <w:t>Spark</w:t>
            </w:r>
            <w:r w:rsidR="00504019" w:rsidRPr="00C012D9">
              <w:rPr>
                <w:rFonts w:hint="eastAsia"/>
                <w:color w:val="000000" w:themeColor="text1"/>
                <w:kern w:val="0"/>
                <w:szCs w:val="21"/>
              </w:rPr>
              <w:t>核心概念（</w:t>
            </w:r>
            <w:r w:rsidR="00504019" w:rsidRPr="00C012D9">
              <w:rPr>
                <w:rFonts w:hint="eastAsia"/>
                <w:color w:val="000000" w:themeColor="text1"/>
                <w:kern w:val="0"/>
                <w:szCs w:val="21"/>
              </w:rPr>
              <w:t>RDD</w:t>
            </w:r>
            <w:r w:rsidR="00504019" w:rsidRPr="00C012D9">
              <w:rPr>
                <w:rFonts w:hint="eastAsia"/>
                <w:color w:val="000000" w:themeColor="text1"/>
                <w:kern w:val="0"/>
                <w:szCs w:val="21"/>
              </w:rPr>
              <w:t>）</w:t>
            </w:r>
          </w:p>
        </w:tc>
        <w:tc>
          <w:tcPr>
            <w:tcW w:w="1259" w:type="dxa"/>
            <w:vMerge w:val="restart"/>
            <w:vAlign w:val="center"/>
          </w:tcPr>
          <w:p w:rsidR="00504019" w:rsidRDefault="00504019" w:rsidP="00E16137">
            <w:pPr>
              <w:spacing w:line="360" w:lineRule="auto"/>
              <w:jc w:val="center"/>
              <w:rPr>
                <w:b/>
                <w:color w:val="000000" w:themeColor="text1"/>
                <w:kern w:val="0"/>
                <w:sz w:val="20"/>
                <w:szCs w:val="21"/>
              </w:rPr>
            </w:pPr>
            <w:r>
              <w:rPr>
                <w:rFonts w:hint="eastAsia"/>
                <w:color w:val="000000" w:themeColor="text1"/>
                <w:kern w:val="0"/>
                <w:szCs w:val="21"/>
              </w:rPr>
              <w:t>实验教材</w:t>
            </w:r>
          </w:p>
        </w:tc>
        <w:tc>
          <w:tcPr>
            <w:tcW w:w="3775" w:type="dxa"/>
            <w:vAlign w:val="center"/>
          </w:tcPr>
          <w:p w:rsidR="00504019" w:rsidRPr="00B3444A" w:rsidRDefault="00504019" w:rsidP="00E16137">
            <w:pPr>
              <w:spacing w:line="360" w:lineRule="auto"/>
              <w:rPr>
                <w:szCs w:val="21"/>
              </w:rPr>
            </w:pPr>
            <w:r>
              <w:rPr>
                <w:rFonts w:hint="eastAsia"/>
                <w:szCs w:val="21"/>
              </w:rPr>
              <w:t>熟悉</w:t>
            </w:r>
            <w:r>
              <w:rPr>
                <w:rFonts w:hint="eastAsia"/>
                <w:szCs w:val="21"/>
              </w:rPr>
              <w:t>RDD</w:t>
            </w:r>
            <w:r>
              <w:rPr>
                <w:rFonts w:hint="eastAsia"/>
                <w:szCs w:val="21"/>
              </w:rPr>
              <w:t>的概念及其创建方式（重点）</w:t>
            </w:r>
          </w:p>
        </w:tc>
        <w:tc>
          <w:tcPr>
            <w:tcW w:w="847" w:type="dxa"/>
            <w:vMerge w:val="restart"/>
            <w:vAlign w:val="center"/>
          </w:tcPr>
          <w:p w:rsidR="00504019" w:rsidRPr="00E16137" w:rsidRDefault="00761E7B" w:rsidP="00E16137">
            <w:pPr>
              <w:adjustRightInd w:val="0"/>
              <w:snapToGrid w:val="0"/>
              <w:jc w:val="center"/>
              <w:rPr>
                <w:color w:val="000000" w:themeColor="text1"/>
                <w:kern w:val="0"/>
                <w:szCs w:val="21"/>
              </w:rPr>
            </w:pPr>
            <w:r>
              <w:rPr>
                <w:color w:val="000000" w:themeColor="text1"/>
                <w:kern w:val="0"/>
                <w:szCs w:val="21"/>
              </w:rPr>
              <w:t>20</w:t>
            </w:r>
          </w:p>
        </w:tc>
        <w:tc>
          <w:tcPr>
            <w:tcW w:w="1127" w:type="dxa"/>
            <w:vMerge w:val="restart"/>
            <w:vAlign w:val="center"/>
          </w:tcPr>
          <w:p w:rsidR="00504019" w:rsidRPr="00E16137" w:rsidRDefault="00504019" w:rsidP="00E16137">
            <w:pPr>
              <w:adjustRightInd w:val="0"/>
              <w:snapToGrid w:val="0"/>
              <w:jc w:val="center"/>
              <w:rPr>
                <w:color w:val="000000" w:themeColor="text1"/>
                <w:kern w:val="0"/>
                <w:szCs w:val="21"/>
              </w:rPr>
            </w:pPr>
            <w:r w:rsidRPr="00E16137">
              <w:rPr>
                <w:rFonts w:hint="eastAsia"/>
                <w:color w:val="000000" w:themeColor="text1"/>
                <w:kern w:val="0"/>
                <w:szCs w:val="21"/>
              </w:rPr>
              <w:t>综合性</w:t>
            </w:r>
          </w:p>
        </w:tc>
        <w:tc>
          <w:tcPr>
            <w:tcW w:w="690" w:type="dxa"/>
            <w:vMerge w:val="restart"/>
            <w:vAlign w:val="center"/>
          </w:tcPr>
          <w:p w:rsidR="00504019" w:rsidRDefault="00504019" w:rsidP="00E16137">
            <w:pPr>
              <w:adjustRightInd w:val="0"/>
              <w:snapToGrid w:val="0"/>
              <w:jc w:val="center"/>
              <w:rPr>
                <w:color w:val="000000" w:themeColor="text1"/>
                <w:kern w:val="0"/>
                <w:szCs w:val="21"/>
              </w:rPr>
            </w:pPr>
            <w:r>
              <w:rPr>
                <w:rFonts w:hint="eastAsia"/>
                <w:color w:val="000000" w:themeColor="text1"/>
                <w:kern w:val="0"/>
                <w:szCs w:val="21"/>
              </w:rPr>
              <w:t>必做</w:t>
            </w:r>
          </w:p>
        </w:tc>
        <w:tc>
          <w:tcPr>
            <w:tcW w:w="1106" w:type="dxa"/>
            <w:vMerge w:val="restart"/>
            <w:vAlign w:val="center"/>
          </w:tcPr>
          <w:p w:rsidR="00504019" w:rsidRDefault="00504019" w:rsidP="00E16137">
            <w:pPr>
              <w:adjustRightInd w:val="0"/>
              <w:snapToGrid w:val="0"/>
              <w:jc w:val="center"/>
              <w:rPr>
                <w:color w:val="000000" w:themeColor="text1"/>
                <w:kern w:val="0"/>
                <w:szCs w:val="21"/>
              </w:rPr>
            </w:pPr>
            <w:r>
              <w:rPr>
                <w:color w:val="000000" w:themeColor="text1"/>
                <w:kern w:val="0"/>
                <w:szCs w:val="21"/>
              </w:rPr>
              <w:t>1</w:t>
            </w:r>
          </w:p>
        </w:tc>
        <w:tc>
          <w:tcPr>
            <w:tcW w:w="1134" w:type="dxa"/>
            <w:vMerge w:val="restart"/>
            <w:vAlign w:val="center"/>
          </w:tcPr>
          <w:p w:rsidR="00504019" w:rsidRDefault="00504019" w:rsidP="00E16137">
            <w:pPr>
              <w:adjustRightInd w:val="0"/>
              <w:snapToGrid w:val="0"/>
              <w:jc w:val="center"/>
              <w:rPr>
                <w:color w:val="000000" w:themeColor="text1"/>
                <w:kern w:val="0"/>
                <w:szCs w:val="21"/>
              </w:rPr>
            </w:pPr>
            <w:r>
              <w:rPr>
                <w:rFonts w:hint="eastAsia"/>
                <w:color w:val="000000" w:themeColor="text1"/>
                <w:kern w:val="0"/>
                <w:szCs w:val="21"/>
              </w:rPr>
              <w:t>课堂讲授</w:t>
            </w:r>
          </w:p>
          <w:p w:rsidR="00504019" w:rsidRDefault="00504019" w:rsidP="00E16137">
            <w:pPr>
              <w:adjustRightInd w:val="0"/>
              <w:snapToGrid w:val="0"/>
              <w:jc w:val="center"/>
              <w:rPr>
                <w:color w:val="000000" w:themeColor="text1"/>
                <w:kern w:val="0"/>
                <w:szCs w:val="21"/>
              </w:rPr>
            </w:pPr>
            <w:r>
              <w:rPr>
                <w:rFonts w:hint="eastAsia"/>
                <w:color w:val="000000" w:themeColor="text1"/>
                <w:kern w:val="0"/>
                <w:szCs w:val="21"/>
              </w:rPr>
              <w:t>实验指导</w:t>
            </w:r>
          </w:p>
        </w:tc>
        <w:tc>
          <w:tcPr>
            <w:tcW w:w="1525" w:type="dxa"/>
            <w:vMerge w:val="restart"/>
            <w:vAlign w:val="center"/>
          </w:tcPr>
          <w:p w:rsidR="00504019" w:rsidRDefault="00504019" w:rsidP="00E16137">
            <w:pPr>
              <w:spacing w:line="360" w:lineRule="auto"/>
              <w:jc w:val="center"/>
              <w:rPr>
                <w:b/>
                <w:color w:val="000000" w:themeColor="text1"/>
                <w:kern w:val="0"/>
                <w:sz w:val="20"/>
                <w:szCs w:val="21"/>
              </w:rPr>
            </w:pPr>
            <w:r>
              <w:rPr>
                <w:rFonts w:hint="eastAsia"/>
                <w:color w:val="000000" w:themeColor="text1"/>
                <w:kern w:val="0"/>
                <w:szCs w:val="21"/>
              </w:rPr>
              <w:t>课程目标</w:t>
            </w:r>
            <w:r>
              <w:rPr>
                <w:rFonts w:hint="eastAsia"/>
                <w:color w:val="000000" w:themeColor="text1"/>
                <w:kern w:val="0"/>
                <w:szCs w:val="21"/>
              </w:rPr>
              <w:t>1</w:t>
            </w: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Pr="00B3444A" w:rsidRDefault="00504019" w:rsidP="00C012D9">
            <w:pPr>
              <w:spacing w:line="360" w:lineRule="auto"/>
              <w:rPr>
                <w:szCs w:val="21"/>
              </w:rPr>
            </w:pPr>
            <w:r>
              <w:rPr>
                <w:rFonts w:hint="eastAsia"/>
                <w:szCs w:val="21"/>
              </w:rPr>
              <w:t>掌握</w:t>
            </w:r>
            <w:r>
              <w:rPr>
                <w:rFonts w:hint="eastAsia"/>
                <w:szCs w:val="21"/>
              </w:rPr>
              <w:t>RDD</w:t>
            </w:r>
            <w:r>
              <w:rPr>
                <w:rFonts w:hint="eastAsia"/>
                <w:szCs w:val="21"/>
              </w:rPr>
              <w:t>常见的转换操作</w:t>
            </w:r>
            <w:r>
              <w:rPr>
                <w:rFonts w:hint="eastAsia"/>
                <w:color w:val="000000" w:themeColor="text1"/>
                <w:kern w:val="0"/>
                <w:szCs w:val="21"/>
              </w:rPr>
              <w:t>（难点）</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ign w:val="center"/>
          </w:tcPr>
          <w:p w:rsidR="00504019" w:rsidRDefault="00504019" w:rsidP="00C012D9">
            <w:pPr>
              <w:spacing w:line="360" w:lineRule="auto"/>
              <w:jc w:val="center"/>
              <w:rPr>
                <w:b/>
                <w:color w:val="000000" w:themeColor="text1"/>
                <w:kern w:val="0"/>
                <w:sz w:val="20"/>
                <w:szCs w:val="21"/>
              </w:rPr>
            </w:pP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Default="00504019" w:rsidP="00C012D9">
            <w:pPr>
              <w:spacing w:line="360" w:lineRule="auto"/>
              <w:rPr>
                <w:szCs w:val="21"/>
              </w:rPr>
            </w:pPr>
            <w:r>
              <w:rPr>
                <w:rFonts w:hint="eastAsia"/>
                <w:szCs w:val="21"/>
              </w:rPr>
              <w:t>掌握</w:t>
            </w:r>
            <w:r>
              <w:rPr>
                <w:rFonts w:hint="eastAsia"/>
                <w:szCs w:val="21"/>
              </w:rPr>
              <w:t>RDD</w:t>
            </w:r>
            <w:r>
              <w:rPr>
                <w:rFonts w:hint="eastAsia"/>
                <w:szCs w:val="21"/>
              </w:rPr>
              <w:t>常见的行动操作</w:t>
            </w:r>
            <w:r>
              <w:rPr>
                <w:rFonts w:hint="eastAsia"/>
                <w:color w:val="000000" w:themeColor="text1"/>
                <w:kern w:val="0"/>
                <w:szCs w:val="21"/>
              </w:rPr>
              <w:t>（难点）</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ign w:val="center"/>
          </w:tcPr>
          <w:p w:rsidR="00504019" w:rsidRDefault="00504019" w:rsidP="00C012D9">
            <w:pPr>
              <w:spacing w:line="360" w:lineRule="auto"/>
              <w:jc w:val="center"/>
              <w:rPr>
                <w:b/>
                <w:color w:val="000000" w:themeColor="text1"/>
                <w:kern w:val="0"/>
                <w:sz w:val="20"/>
                <w:szCs w:val="21"/>
              </w:rPr>
            </w:pP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Default="00504019" w:rsidP="00C012D9">
            <w:pPr>
              <w:spacing w:line="360" w:lineRule="auto"/>
              <w:rPr>
                <w:szCs w:val="21"/>
              </w:rPr>
            </w:pPr>
            <w:r>
              <w:rPr>
                <w:rFonts w:hint="eastAsia"/>
                <w:szCs w:val="21"/>
              </w:rPr>
              <w:t>掌握</w:t>
            </w:r>
            <w:r>
              <w:rPr>
                <w:rFonts w:hint="eastAsia"/>
                <w:szCs w:val="21"/>
              </w:rPr>
              <w:t>RDD</w:t>
            </w:r>
            <w:r>
              <w:rPr>
                <w:rFonts w:hint="eastAsia"/>
                <w:szCs w:val="21"/>
              </w:rPr>
              <w:t>键值对操作算子</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restart"/>
            <w:vAlign w:val="center"/>
          </w:tcPr>
          <w:p w:rsidR="00504019" w:rsidRDefault="00504019" w:rsidP="00C012D9">
            <w:pPr>
              <w:spacing w:line="360" w:lineRule="auto"/>
              <w:jc w:val="center"/>
              <w:rPr>
                <w:b/>
                <w:color w:val="000000" w:themeColor="text1"/>
                <w:kern w:val="0"/>
                <w:sz w:val="20"/>
                <w:szCs w:val="21"/>
              </w:rPr>
            </w:pPr>
            <w:r>
              <w:rPr>
                <w:rFonts w:hint="eastAsia"/>
                <w:color w:val="000000" w:themeColor="text1"/>
                <w:kern w:val="0"/>
                <w:szCs w:val="21"/>
              </w:rPr>
              <w:t>课程目标</w:t>
            </w:r>
            <w:r>
              <w:rPr>
                <w:rFonts w:hint="eastAsia"/>
                <w:color w:val="000000" w:themeColor="text1"/>
                <w:kern w:val="0"/>
                <w:szCs w:val="21"/>
              </w:rPr>
              <w:t>2</w:t>
            </w: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Default="00504019" w:rsidP="00C012D9">
            <w:pPr>
              <w:spacing w:line="360" w:lineRule="auto"/>
              <w:rPr>
                <w:szCs w:val="21"/>
              </w:rPr>
            </w:pPr>
            <w:r>
              <w:rPr>
                <w:rFonts w:hint="eastAsia"/>
                <w:szCs w:val="21"/>
              </w:rPr>
              <w:t>掌握</w:t>
            </w:r>
            <w:r>
              <w:rPr>
                <w:rFonts w:hint="eastAsia"/>
                <w:szCs w:val="21"/>
              </w:rPr>
              <w:t>RDD</w:t>
            </w:r>
            <w:r>
              <w:rPr>
                <w:rFonts w:hint="eastAsia"/>
                <w:szCs w:val="21"/>
              </w:rPr>
              <w:t>存储操作算子</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ign w:val="center"/>
          </w:tcPr>
          <w:p w:rsidR="00504019" w:rsidRDefault="00504019" w:rsidP="00C012D9">
            <w:pPr>
              <w:spacing w:line="360" w:lineRule="auto"/>
              <w:jc w:val="center"/>
              <w:rPr>
                <w:b/>
                <w:color w:val="000000" w:themeColor="text1"/>
                <w:kern w:val="0"/>
                <w:sz w:val="20"/>
                <w:szCs w:val="21"/>
              </w:rPr>
            </w:pP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Default="00504019" w:rsidP="00C012D9">
            <w:pPr>
              <w:spacing w:line="360" w:lineRule="auto"/>
              <w:rPr>
                <w:szCs w:val="21"/>
              </w:rPr>
            </w:pPr>
            <w:r>
              <w:rPr>
                <w:rFonts w:hint="eastAsia"/>
                <w:szCs w:val="21"/>
              </w:rPr>
              <w:t>完成</w:t>
            </w:r>
            <w:r>
              <w:rPr>
                <w:rFonts w:hint="eastAsia"/>
                <w:szCs w:val="21"/>
              </w:rPr>
              <w:t>Word Count</w:t>
            </w:r>
            <w:r>
              <w:rPr>
                <w:rFonts w:hint="eastAsia"/>
                <w:szCs w:val="21"/>
              </w:rPr>
              <w:t>综合案例</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restart"/>
            <w:vAlign w:val="center"/>
          </w:tcPr>
          <w:p w:rsidR="00504019" w:rsidRDefault="00504019" w:rsidP="00C012D9">
            <w:pPr>
              <w:spacing w:line="360" w:lineRule="auto"/>
              <w:jc w:val="center"/>
              <w:rPr>
                <w:b/>
                <w:color w:val="000000" w:themeColor="text1"/>
                <w:kern w:val="0"/>
                <w:sz w:val="20"/>
                <w:szCs w:val="21"/>
              </w:rPr>
            </w:pPr>
            <w:r>
              <w:rPr>
                <w:rFonts w:hint="eastAsia"/>
                <w:color w:val="000000" w:themeColor="text1"/>
                <w:kern w:val="0"/>
                <w:szCs w:val="21"/>
              </w:rPr>
              <w:t>课程目标</w:t>
            </w:r>
            <w:r>
              <w:rPr>
                <w:rFonts w:hint="eastAsia"/>
                <w:color w:val="000000" w:themeColor="text1"/>
                <w:kern w:val="0"/>
                <w:szCs w:val="21"/>
              </w:rPr>
              <w:t>3</w:t>
            </w:r>
          </w:p>
        </w:tc>
      </w:tr>
      <w:tr w:rsidR="00504019" w:rsidTr="00C012D9">
        <w:trPr>
          <w:trHeight w:val="207"/>
        </w:trPr>
        <w:tc>
          <w:tcPr>
            <w:tcW w:w="503"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2028" w:type="dxa"/>
            <w:vMerge/>
            <w:vAlign w:val="center"/>
          </w:tcPr>
          <w:p w:rsidR="00504019" w:rsidRPr="00C012D9" w:rsidRDefault="00504019" w:rsidP="00C012D9">
            <w:pPr>
              <w:adjustRightInd w:val="0"/>
              <w:snapToGrid w:val="0"/>
              <w:spacing w:line="360" w:lineRule="auto"/>
              <w:jc w:val="center"/>
              <w:rPr>
                <w:color w:val="000000" w:themeColor="text1"/>
                <w:kern w:val="0"/>
                <w:szCs w:val="21"/>
              </w:rPr>
            </w:pPr>
          </w:p>
        </w:tc>
        <w:tc>
          <w:tcPr>
            <w:tcW w:w="1259" w:type="dxa"/>
            <w:vMerge/>
            <w:vAlign w:val="center"/>
          </w:tcPr>
          <w:p w:rsidR="00504019" w:rsidRDefault="00504019" w:rsidP="00C012D9">
            <w:pPr>
              <w:spacing w:line="360" w:lineRule="auto"/>
              <w:jc w:val="center"/>
              <w:rPr>
                <w:color w:val="000000" w:themeColor="text1"/>
                <w:kern w:val="0"/>
                <w:szCs w:val="21"/>
              </w:rPr>
            </w:pPr>
          </w:p>
        </w:tc>
        <w:tc>
          <w:tcPr>
            <w:tcW w:w="3775" w:type="dxa"/>
            <w:vAlign w:val="center"/>
          </w:tcPr>
          <w:p w:rsidR="00504019" w:rsidRPr="00B3444A" w:rsidRDefault="00504019" w:rsidP="00C012D9">
            <w:pPr>
              <w:spacing w:line="360" w:lineRule="auto"/>
              <w:rPr>
                <w:szCs w:val="21"/>
              </w:rPr>
            </w:pPr>
            <w:r>
              <w:rPr>
                <w:rFonts w:hint="eastAsia"/>
                <w:szCs w:val="21"/>
              </w:rPr>
              <w:t>完成二次排序综合案例</w:t>
            </w:r>
          </w:p>
        </w:tc>
        <w:tc>
          <w:tcPr>
            <w:tcW w:w="847" w:type="dxa"/>
            <w:vMerge/>
            <w:vAlign w:val="center"/>
          </w:tcPr>
          <w:p w:rsidR="00504019" w:rsidRDefault="00504019" w:rsidP="00C012D9">
            <w:pPr>
              <w:spacing w:line="360" w:lineRule="auto"/>
              <w:jc w:val="center"/>
              <w:rPr>
                <w:b/>
                <w:color w:val="000000" w:themeColor="text1"/>
                <w:kern w:val="0"/>
                <w:sz w:val="20"/>
                <w:szCs w:val="21"/>
              </w:rPr>
            </w:pPr>
          </w:p>
        </w:tc>
        <w:tc>
          <w:tcPr>
            <w:tcW w:w="1127" w:type="dxa"/>
            <w:vMerge/>
            <w:vAlign w:val="center"/>
          </w:tcPr>
          <w:p w:rsidR="00504019" w:rsidRDefault="00504019" w:rsidP="00C012D9">
            <w:pPr>
              <w:spacing w:line="360" w:lineRule="auto"/>
              <w:jc w:val="center"/>
              <w:rPr>
                <w:b/>
                <w:color w:val="000000" w:themeColor="text1"/>
                <w:kern w:val="0"/>
                <w:sz w:val="20"/>
                <w:szCs w:val="21"/>
              </w:rPr>
            </w:pPr>
          </w:p>
        </w:tc>
        <w:tc>
          <w:tcPr>
            <w:tcW w:w="690" w:type="dxa"/>
            <w:vMerge/>
            <w:vAlign w:val="center"/>
          </w:tcPr>
          <w:p w:rsidR="00504019" w:rsidRDefault="00504019" w:rsidP="00C012D9">
            <w:pPr>
              <w:spacing w:line="360" w:lineRule="auto"/>
              <w:jc w:val="center"/>
              <w:rPr>
                <w:b/>
                <w:color w:val="000000" w:themeColor="text1"/>
                <w:kern w:val="0"/>
                <w:sz w:val="20"/>
                <w:szCs w:val="21"/>
              </w:rPr>
            </w:pPr>
          </w:p>
        </w:tc>
        <w:tc>
          <w:tcPr>
            <w:tcW w:w="1106" w:type="dxa"/>
            <w:vMerge/>
            <w:vAlign w:val="center"/>
          </w:tcPr>
          <w:p w:rsidR="00504019" w:rsidRDefault="00504019" w:rsidP="00C012D9">
            <w:pPr>
              <w:spacing w:line="360" w:lineRule="auto"/>
              <w:jc w:val="center"/>
              <w:rPr>
                <w:b/>
                <w:color w:val="000000" w:themeColor="text1"/>
                <w:kern w:val="0"/>
                <w:sz w:val="20"/>
                <w:szCs w:val="21"/>
              </w:rPr>
            </w:pPr>
          </w:p>
        </w:tc>
        <w:tc>
          <w:tcPr>
            <w:tcW w:w="1134" w:type="dxa"/>
            <w:vMerge/>
            <w:vAlign w:val="center"/>
          </w:tcPr>
          <w:p w:rsidR="00504019" w:rsidRDefault="00504019" w:rsidP="00C012D9">
            <w:pPr>
              <w:spacing w:line="360" w:lineRule="auto"/>
              <w:jc w:val="center"/>
              <w:rPr>
                <w:b/>
                <w:color w:val="000000" w:themeColor="text1"/>
                <w:kern w:val="0"/>
                <w:sz w:val="20"/>
                <w:szCs w:val="21"/>
              </w:rPr>
            </w:pPr>
          </w:p>
        </w:tc>
        <w:tc>
          <w:tcPr>
            <w:tcW w:w="1525" w:type="dxa"/>
            <w:vMerge/>
            <w:vAlign w:val="center"/>
          </w:tcPr>
          <w:p w:rsidR="00504019" w:rsidRDefault="00504019" w:rsidP="00C012D9">
            <w:pPr>
              <w:spacing w:line="360" w:lineRule="auto"/>
              <w:jc w:val="center"/>
              <w:rPr>
                <w:b/>
                <w:color w:val="000000" w:themeColor="text1"/>
                <w:kern w:val="0"/>
                <w:sz w:val="20"/>
                <w:szCs w:val="21"/>
              </w:rPr>
            </w:pPr>
          </w:p>
        </w:tc>
      </w:tr>
      <w:tr w:rsidR="008B448D" w:rsidTr="001643E0">
        <w:trPr>
          <w:trHeight w:val="152"/>
        </w:trPr>
        <w:tc>
          <w:tcPr>
            <w:tcW w:w="503" w:type="dxa"/>
            <w:vMerge w:val="restart"/>
            <w:vAlign w:val="center"/>
          </w:tcPr>
          <w:p w:rsidR="008B448D" w:rsidRPr="009A526F" w:rsidRDefault="008B448D" w:rsidP="009A526F">
            <w:pPr>
              <w:adjustRightInd w:val="0"/>
              <w:snapToGrid w:val="0"/>
              <w:spacing w:line="360" w:lineRule="auto"/>
              <w:jc w:val="center"/>
              <w:rPr>
                <w:color w:val="000000" w:themeColor="text1"/>
                <w:kern w:val="0"/>
                <w:szCs w:val="21"/>
              </w:rPr>
            </w:pPr>
            <w:r w:rsidRPr="009A526F">
              <w:rPr>
                <w:rFonts w:hint="eastAsia"/>
                <w:color w:val="000000" w:themeColor="text1"/>
                <w:kern w:val="0"/>
                <w:szCs w:val="21"/>
              </w:rPr>
              <w:t>4</w:t>
            </w:r>
          </w:p>
        </w:tc>
        <w:tc>
          <w:tcPr>
            <w:tcW w:w="2028" w:type="dxa"/>
            <w:vMerge w:val="restart"/>
            <w:vAlign w:val="center"/>
          </w:tcPr>
          <w:p w:rsidR="008B448D" w:rsidRPr="009A526F" w:rsidRDefault="008B448D" w:rsidP="009A526F">
            <w:pPr>
              <w:adjustRightInd w:val="0"/>
              <w:snapToGrid w:val="0"/>
              <w:spacing w:line="360" w:lineRule="auto"/>
              <w:jc w:val="center"/>
              <w:rPr>
                <w:color w:val="000000" w:themeColor="text1"/>
                <w:kern w:val="0"/>
                <w:szCs w:val="21"/>
              </w:rPr>
            </w:pPr>
            <w:r w:rsidRPr="009A526F">
              <w:rPr>
                <w:rFonts w:hint="eastAsia"/>
                <w:color w:val="000000" w:themeColor="text1"/>
                <w:kern w:val="0"/>
                <w:szCs w:val="21"/>
              </w:rPr>
              <w:t>项目</w:t>
            </w:r>
            <w:r w:rsidRPr="009A526F">
              <w:rPr>
                <w:rFonts w:hint="eastAsia"/>
                <w:color w:val="000000" w:themeColor="text1"/>
                <w:kern w:val="0"/>
                <w:szCs w:val="21"/>
              </w:rPr>
              <w:t>4</w:t>
            </w:r>
            <w:r w:rsidRPr="009A526F">
              <w:rPr>
                <w:rFonts w:hint="eastAsia"/>
                <w:color w:val="000000" w:themeColor="text1"/>
                <w:kern w:val="0"/>
                <w:szCs w:val="21"/>
              </w:rPr>
              <w:t>：</w:t>
            </w:r>
            <w:r w:rsidRPr="009A526F">
              <w:rPr>
                <w:rFonts w:hint="eastAsia"/>
                <w:color w:val="000000" w:themeColor="text1"/>
                <w:kern w:val="0"/>
                <w:szCs w:val="21"/>
              </w:rPr>
              <w:t>Spark</w:t>
            </w:r>
            <w:r w:rsidRPr="009A526F">
              <w:rPr>
                <w:color w:val="000000" w:themeColor="text1"/>
                <w:kern w:val="0"/>
                <w:szCs w:val="21"/>
              </w:rPr>
              <w:t xml:space="preserve"> </w:t>
            </w:r>
            <w:r w:rsidRPr="009A526F">
              <w:rPr>
                <w:rFonts w:hint="eastAsia"/>
                <w:color w:val="000000" w:themeColor="text1"/>
                <w:kern w:val="0"/>
                <w:szCs w:val="21"/>
              </w:rPr>
              <w:t>SQL</w:t>
            </w:r>
            <w:r w:rsidRPr="009A526F">
              <w:rPr>
                <w:rFonts w:hint="eastAsia"/>
                <w:color w:val="000000" w:themeColor="text1"/>
                <w:kern w:val="0"/>
                <w:szCs w:val="21"/>
              </w:rPr>
              <w:t>概念</w:t>
            </w:r>
          </w:p>
        </w:tc>
        <w:tc>
          <w:tcPr>
            <w:tcW w:w="1259" w:type="dxa"/>
            <w:vMerge w:val="restart"/>
            <w:vAlign w:val="center"/>
          </w:tcPr>
          <w:p w:rsidR="008B448D" w:rsidRPr="009A526F" w:rsidRDefault="008B448D" w:rsidP="009A526F">
            <w:pPr>
              <w:adjustRightInd w:val="0"/>
              <w:snapToGrid w:val="0"/>
              <w:spacing w:line="360" w:lineRule="auto"/>
              <w:jc w:val="center"/>
              <w:rPr>
                <w:color w:val="000000" w:themeColor="text1"/>
                <w:kern w:val="0"/>
                <w:szCs w:val="21"/>
              </w:rPr>
            </w:pPr>
            <w:r w:rsidRPr="009A526F">
              <w:rPr>
                <w:rFonts w:hint="eastAsia"/>
                <w:color w:val="000000" w:themeColor="text1"/>
                <w:kern w:val="0"/>
                <w:szCs w:val="21"/>
              </w:rPr>
              <w:t>实验教材</w:t>
            </w:r>
          </w:p>
        </w:tc>
        <w:tc>
          <w:tcPr>
            <w:tcW w:w="3775" w:type="dxa"/>
            <w:vAlign w:val="center"/>
          </w:tcPr>
          <w:p w:rsidR="008B448D" w:rsidRPr="00B3444A" w:rsidRDefault="008B448D" w:rsidP="001643E0">
            <w:pPr>
              <w:spacing w:line="360" w:lineRule="auto"/>
              <w:rPr>
                <w:szCs w:val="21"/>
              </w:rPr>
            </w:pPr>
            <w:r>
              <w:rPr>
                <w:rFonts w:hint="eastAsia"/>
                <w:szCs w:val="21"/>
              </w:rPr>
              <w:t>理解</w:t>
            </w:r>
            <w:r>
              <w:rPr>
                <w:rFonts w:hint="eastAsia"/>
                <w:szCs w:val="21"/>
              </w:rPr>
              <w:t>Spark</w:t>
            </w:r>
            <w:r>
              <w:rPr>
                <w:szCs w:val="21"/>
              </w:rPr>
              <w:t xml:space="preserve"> SQL</w:t>
            </w:r>
            <w:r>
              <w:rPr>
                <w:rFonts w:hint="eastAsia"/>
                <w:szCs w:val="21"/>
              </w:rPr>
              <w:t>概念和特点</w:t>
            </w:r>
          </w:p>
        </w:tc>
        <w:tc>
          <w:tcPr>
            <w:tcW w:w="847" w:type="dxa"/>
            <w:vMerge w:val="restart"/>
            <w:vAlign w:val="center"/>
          </w:tcPr>
          <w:p w:rsidR="008B448D" w:rsidRDefault="008B448D" w:rsidP="001643E0">
            <w:pPr>
              <w:spacing w:line="360" w:lineRule="auto"/>
              <w:jc w:val="center"/>
              <w:rPr>
                <w:b/>
                <w:color w:val="000000" w:themeColor="text1"/>
                <w:kern w:val="0"/>
                <w:sz w:val="20"/>
                <w:szCs w:val="21"/>
              </w:rPr>
            </w:pPr>
            <w:r>
              <w:rPr>
                <w:rFonts w:hint="eastAsia"/>
                <w:b/>
                <w:color w:val="000000" w:themeColor="text1"/>
                <w:kern w:val="0"/>
                <w:sz w:val="20"/>
                <w:szCs w:val="21"/>
              </w:rPr>
              <w:t>1</w:t>
            </w:r>
            <w:r>
              <w:rPr>
                <w:b/>
                <w:color w:val="000000" w:themeColor="text1"/>
                <w:kern w:val="0"/>
                <w:sz w:val="20"/>
                <w:szCs w:val="21"/>
              </w:rPr>
              <w:t>2</w:t>
            </w:r>
          </w:p>
        </w:tc>
        <w:tc>
          <w:tcPr>
            <w:tcW w:w="1127" w:type="dxa"/>
            <w:vMerge w:val="restart"/>
            <w:vAlign w:val="center"/>
          </w:tcPr>
          <w:p w:rsidR="008B448D" w:rsidRDefault="008B448D" w:rsidP="001643E0">
            <w:pPr>
              <w:spacing w:line="360" w:lineRule="auto"/>
              <w:jc w:val="center"/>
              <w:rPr>
                <w:b/>
                <w:color w:val="000000" w:themeColor="text1"/>
                <w:kern w:val="0"/>
                <w:sz w:val="20"/>
                <w:szCs w:val="21"/>
              </w:rPr>
            </w:pPr>
            <w:r w:rsidRPr="009A526F">
              <w:rPr>
                <w:szCs w:val="21"/>
              </w:rPr>
              <w:t>综合性</w:t>
            </w:r>
          </w:p>
        </w:tc>
        <w:tc>
          <w:tcPr>
            <w:tcW w:w="690" w:type="dxa"/>
            <w:vMerge w:val="restart"/>
            <w:vAlign w:val="center"/>
          </w:tcPr>
          <w:p w:rsidR="008B448D" w:rsidRDefault="008B448D" w:rsidP="001643E0">
            <w:pPr>
              <w:adjustRightInd w:val="0"/>
              <w:snapToGrid w:val="0"/>
              <w:jc w:val="center"/>
              <w:rPr>
                <w:color w:val="000000" w:themeColor="text1"/>
                <w:kern w:val="0"/>
                <w:szCs w:val="21"/>
              </w:rPr>
            </w:pPr>
            <w:r>
              <w:rPr>
                <w:rFonts w:hint="eastAsia"/>
                <w:color w:val="000000" w:themeColor="text1"/>
                <w:kern w:val="0"/>
                <w:szCs w:val="21"/>
              </w:rPr>
              <w:t>必做</w:t>
            </w:r>
          </w:p>
        </w:tc>
        <w:tc>
          <w:tcPr>
            <w:tcW w:w="1106" w:type="dxa"/>
            <w:vMerge w:val="restart"/>
            <w:vAlign w:val="center"/>
          </w:tcPr>
          <w:p w:rsidR="008B448D" w:rsidRDefault="008B448D" w:rsidP="001643E0">
            <w:pPr>
              <w:adjustRightInd w:val="0"/>
              <w:snapToGrid w:val="0"/>
              <w:jc w:val="center"/>
              <w:rPr>
                <w:color w:val="000000" w:themeColor="text1"/>
                <w:kern w:val="0"/>
                <w:szCs w:val="21"/>
              </w:rPr>
            </w:pPr>
            <w:r>
              <w:rPr>
                <w:color w:val="000000" w:themeColor="text1"/>
                <w:kern w:val="0"/>
                <w:szCs w:val="21"/>
              </w:rPr>
              <w:t>1</w:t>
            </w:r>
          </w:p>
        </w:tc>
        <w:tc>
          <w:tcPr>
            <w:tcW w:w="1134" w:type="dxa"/>
            <w:vMerge w:val="restart"/>
            <w:vAlign w:val="center"/>
          </w:tcPr>
          <w:p w:rsidR="008B448D" w:rsidRDefault="008B448D" w:rsidP="001643E0">
            <w:pPr>
              <w:adjustRightInd w:val="0"/>
              <w:snapToGrid w:val="0"/>
              <w:jc w:val="center"/>
              <w:rPr>
                <w:color w:val="000000" w:themeColor="text1"/>
                <w:kern w:val="0"/>
                <w:szCs w:val="21"/>
              </w:rPr>
            </w:pPr>
            <w:r>
              <w:rPr>
                <w:rFonts w:hint="eastAsia"/>
                <w:color w:val="000000" w:themeColor="text1"/>
                <w:kern w:val="0"/>
                <w:szCs w:val="21"/>
              </w:rPr>
              <w:t>课堂讲授</w:t>
            </w:r>
          </w:p>
          <w:p w:rsidR="008B448D" w:rsidRDefault="008B448D" w:rsidP="001643E0">
            <w:pPr>
              <w:adjustRightInd w:val="0"/>
              <w:snapToGrid w:val="0"/>
              <w:jc w:val="center"/>
              <w:rPr>
                <w:color w:val="000000" w:themeColor="text1"/>
                <w:kern w:val="0"/>
                <w:szCs w:val="21"/>
              </w:rPr>
            </w:pPr>
            <w:r>
              <w:rPr>
                <w:rFonts w:hint="eastAsia"/>
                <w:color w:val="000000" w:themeColor="text1"/>
                <w:kern w:val="0"/>
                <w:szCs w:val="21"/>
              </w:rPr>
              <w:t>实验指导</w:t>
            </w:r>
          </w:p>
        </w:tc>
        <w:tc>
          <w:tcPr>
            <w:tcW w:w="1525" w:type="dxa"/>
            <w:vMerge w:val="restart"/>
            <w:vAlign w:val="center"/>
          </w:tcPr>
          <w:p w:rsidR="008B448D" w:rsidRPr="008B448D" w:rsidRDefault="008B448D" w:rsidP="008B448D">
            <w:pPr>
              <w:spacing w:line="360" w:lineRule="auto"/>
              <w:jc w:val="center"/>
              <w:rPr>
                <w:color w:val="000000" w:themeColor="text1"/>
                <w:kern w:val="0"/>
                <w:szCs w:val="21"/>
              </w:rPr>
            </w:pPr>
            <w:r w:rsidRPr="008B448D">
              <w:rPr>
                <w:rFonts w:hint="eastAsia"/>
                <w:color w:val="000000" w:themeColor="text1"/>
                <w:kern w:val="0"/>
                <w:szCs w:val="21"/>
              </w:rPr>
              <w:t>课程目标</w:t>
            </w:r>
            <w:r w:rsidRPr="008B448D">
              <w:rPr>
                <w:rFonts w:hint="eastAsia"/>
                <w:color w:val="000000" w:themeColor="text1"/>
                <w:kern w:val="0"/>
                <w:szCs w:val="21"/>
              </w:rPr>
              <w:t>1</w:t>
            </w: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Pr="00B3444A" w:rsidRDefault="008B448D" w:rsidP="00C012D9">
            <w:pPr>
              <w:spacing w:line="360" w:lineRule="auto"/>
              <w:rPr>
                <w:szCs w:val="21"/>
              </w:rPr>
            </w:pPr>
            <w:r>
              <w:rPr>
                <w:rFonts w:hint="eastAsia"/>
                <w:szCs w:val="21"/>
              </w:rPr>
              <w:t>掌握</w:t>
            </w:r>
            <w:proofErr w:type="spellStart"/>
            <w:r>
              <w:rPr>
                <w:rFonts w:hint="eastAsia"/>
                <w:szCs w:val="21"/>
              </w:rPr>
              <w:t>DataFrame</w:t>
            </w:r>
            <w:proofErr w:type="spellEnd"/>
            <w:r>
              <w:rPr>
                <w:rFonts w:hint="eastAsia"/>
                <w:szCs w:val="21"/>
              </w:rPr>
              <w:t>和</w:t>
            </w:r>
            <w:proofErr w:type="spellStart"/>
            <w:r>
              <w:rPr>
                <w:rFonts w:hint="eastAsia"/>
                <w:szCs w:val="21"/>
              </w:rPr>
              <w:t>DataSet</w:t>
            </w:r>
            <w:proofErr w:type="spellEnd"/>
            <w:r>
              <w:rPr>
                <w:rFonts w:hint="eastAsia"/>
                <w:szCs w:val="21"/>
              </w:rPr>
              <w:t>的用法</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Merge/>
            <w:vAlign w:val="center"/>
          </w:tcPr>
          <w:p w:rsidR="008B448D" w:rsidRPr="008B448D" w:rsidRDefault="008B448D" w:rsidP="00C012D9">
            <w:pPr>
              <w:spacing w:line="360" w:lineRule="auto"/>
              <w:jc w:val="center"/>
              <w:rPr>
                <w:color w:val="000000" w:themeColor="text1"/>
                <w:kern w:val="0"/>
                <w:szCs w:val="21"/>
              </w:rPr>
            </w:pP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Default="008B448D" w:rsidP="00C012D9">
            <w:pPr>
              <w:spacing w:line="360" w:lineRule="auto"/>
              <w:rPr>
                <w:szCs w:val="21"/>
              </w:rPr>
            </w:pPr>
            <w:r>
              <w:rPr>
                <w:rFonts w:hint="eastAsia"/>
                <w:szCs w:val="21"/>
              </w:rPr>
              <w:t>掌握</w:t>
            </w:r>
            <w:proofErr w:type="spellStart"/>
            <w:r>
              <w:rPr>
                <w:rFonts w:hint="eastAsia"/>
                <w:szCs w:val="21"/>
              </w:rPr>
              <w:t>DataFrame</w:t>
            </w:r>
            <w:proofErr w:type="spellEnd"/>
            <w:r>
              <w:rPr>
                <w:rFonts w:hint="eastAsia"/>
                <w:szCs w:val="21"/>
              </w:rPr>
              <w:t>的三种构建方法</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Merge/>
            <w:vAlign w:val="center"/>
          </w:tcPr>
          <w:p w:rsidR="008B448D" w:rsidRPr="008B448D" w:rsidRDefault="008B448D" w:rsidP="00C012D9">
            <w:pPr>
              <w:spacing w:line="360" w:lineRule="auto"/>
              <w:jc w:val="center"/>
              <w:rPr>
                <w:color w:val="000000" w:themeColor="text1"/>
                <w:kern w:val="0"/>
                <w:szCs w:val="21"/>
              </w:rPr>
            </w:pP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Default="008B448D" w:rsidP="00C012D9">
            <w:pPr>
              <w:spacing w:line="360" w:lineRule="auto"/>
              <w:rPr>
                <w:szCs w:val="21"/>
              </w:rPr>
            </w:pPr>
            <w:r>
              <w:rPr>
                <w:rFonts w:hint="eastAsia"/>
                <w:szCs w:val="21"/>
              </w:rPr>
              <w:t>掌握</w:t>
            </w:r>
            <w:proofErr w:type="spellStart"/>
            <w:r>
              <w:rPr>
                <w:rFonts w:hint="eastAsia"/>
                <w:szCs w:val="21"/>
              </w:rPr>
              <w:t>DataFrame</w:t>
            </w:r>
            <w:proofErr w:type="spellEnd"/>
            <w:r>
              <w:rPr>
                <w:rFonts w:hint="eastAsia"/>
                <w:szCs w:val="21"/>
              </w:rPr>
              <w:t>常见的</w:t>
            </w:r>
            <w:r>
              <w:rPr>
                <w:rFonts w:hint="eastAsia"/>
                <w:szCs w:val="21"/>
              </w:rPr>
              <w:t>SQL</w:t>
            </w:r>
            <w:r>
              <w:rPr>
                <w:rFonts w:hint="eastAsia"/>
                <w:szCs w:val="21"/>
              </w:rPr>
              <w:t>相关操作</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Merge/>
            <w:vAlign w:val="center"/>
          </w:tcPr>
          <w:p w:rsidR="008B448D" w:rsidRPr="008B448D" w:rsidRDefault="008B448D" w:rsidP="00C012D9">
            <w:pPr>
              <w:spacing w:line="360" w:lineRule="auto"/>
              <w:jc w:val="center"/>
              <w:rPr>
                <w:color w:val="000000" w:themeColor="text1"/>
                <w:kern w:val="0"/>
                <w:szCs w:val="21"/>
              </w:rPr>
            </w:pP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Default="008B448D" w:rsidP="00C012D9">
            <w:pPr>
              <w:spacing w:line="360" w:lineRule="auto"/>
              <w:rPr>
                <w:szCs w:val="21"/>
              </w:rPr>
            </w:pPr>
            <w:r>
              <w:rPr>
                <w:rFonts w:hint="eastAsia"/>
                <w:szCs w:val="21"/>
              </w:rPr>
              <w:t>能够利用</w:t>
            </w:r>
            <w:r>
              <w:rPr>
                <w:rFonts w:hint="eastAsia"/>
                <w:szCs w:val="21"/>
              </w:rPr>
              <w:t>IDEA</w:t>
            </w:r>
            <w:r>
              <w:rPr>
                <w:rFonts w:hint="eastAsia"/>
                <w:szCs w:val="21"/>
              </w:rPr>
              <w:t>工程创建</w:t>
            </w:r>
            <w:proofErr w:type="spellStart"/>
            <w:r>
              <w:rPr>
                <w:rFonts w:hint="eastAsia"/>
                <w:szCs w:val="21"/>
              </w:rPr>
              <w:t>SparkSession</w:t>
            </w:r>
            <w:proofErr w:type="spellEnd"/>
            <w:r>
              <w:rPr>
                <w:rFonts w:hint="eastAsia"/>
                <w:szCs w:val="21"/>
              </w:rPr>
              <w:t>对象</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Align w:val="center"/>
          </w:tcPr>
          <w:p w:rsidR="008B448D" w:rsidRPr="008B448D" w:rsidRDefault="008B448D" w:rsidP="00C012D9">
            <w:pPr>
              <w:spacing w:line="360" w:lineRule="auto"/>
              <w:jc w:val="center"/>
              <w:rPr>
                <w:color w:val="000000" w:themeColor="text1"/>
                <w:kern w:val="0"/>
                <w:szCs w:val="21"/>
              </w:rPr>
            </w:pPr>
            <w:r>
              <w:rPr>
                <w:rFonts w:hint="eastAsia"/>
                <w:color w:val="000000" w:themeColor="text1"/>
                <w:kern w:val="0"/>
                <w:szCs w:val="21"/>
              </w:rPr>
              <w:t>课程目标</w:t>
            </w:r>
            <w:r>
              <w:rPr>
                <w:rFonts w:hint="eastAsia"/>
                <w:color w:val="000000" w:themeColor="text1"/>
                <w:kern w:val="0"/>
                <w:szCs w:val="21"/>
              </w:rPr>
              <w:t>3</w:t>
            </w: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Default="008B448D" w:rsidP="00C012D9">
            <w:pPr>
              <w:spacing w:line="360" w:lineRule="auto"/>
              <w:rPr>
                <w:szCs w:val="21"/>
              </w:rPr>
            </w:pPr>
            <w:r>
              <w:rPr>
                <w:rFonts w:hint="eastAsia"/>
                <w:szCs w:val="21"/>
              </w:rPr>
              <w:t>能够对</w:t>
            </w:r>
            <w:proofErr w:type="spellStart"/>
            <w:r>
              <w:rPr>
                <w:rFonts w:hint="eastAsia"/>
                <w:szCs w:val="21"/>
              </w:rPr>
              <w:t>DataFrame</w:t>
            </w:r>
            <w:proofErr w:type="spellEnd"/>
            <w:r>
              <w:rPr>
                <w:rFonts w:hint="eastAsia"/>
                <w:szCs w:val="21"/>
              </w:rPr>
              <w:t>进行持久化</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Merge w:val="restart"/>
            <w:vAlign w:val="center"/>
          </w:tcPr>
          <w:p w:rsidR="008B448D" w:rsidRPr="008B448D" w:rsidRDefault="008B448D" w:rsidP="00C012D9">
            <w:pPr>
              <w:spacing w:line="360" w:lineRule="auto"/>
              <w:jc w:val="center"/>
              <w:rPr>
                <w:color w:val="000000" w:themeColor="text1"/>
                <w:kern w:val="0"/>
                <w:szCs w:val="21"/>
              </w:rPr>
            </w:pPr>
            <w:r>
              <w:rPr>
                <w:rFonts w:hint="eastAsia"/>
                <w:color w:val="000000" w:themeColor="text1"/>
                <w:kern w:val="0"/>
                <w:szCs w:val="21"/>
              </w:rPr>
              <w:t>课程目标</w:t>
            </w:r>
            <w:r>
              <w:rPr>
                <w:rFonts w:hint="eastAsia"/>
                <w:color w:val="000000" w:themeColor="text1"/>
                <w:kern w:val="0"/>
                <w:szCs w:val="21"/>
              </w:rPr>
              <w:t>2</w:t>
            </w:r>
          </w:p>
        </w:tc>
      </w:tr>
      <w:tr w:rsidR="008B448D" w:rsidTr="00C012D9">
        <w:trPr>
          <w:trHeight w:val="149"/>
        </w:trPr>
        <w:tc>
          <w:tcPr>
            <w:tcW w:w="503" w:type="dxa"/>
            <w:vMerge/>
            <w:vAlign w:val="center"/>
          </w:tcPr>
          <w:p w:rsidR="008B448D" w:rsidRDefault="008B448D" w:rsidP="00C012D9">
            <w:pPr>
              <w:spacing w:line="360" w:lineRule="auto"/>
              <w:jc w:val="center"/>
              <w:rPr>
                <w:b/>
                <w:color w:val="000000" w:themeColor="text1"/>
                <w:kern w:val="0"/>
                <w:sz w:val="20"/>
                <w:szCs w:val="21"/>
              </w:rPr>
            </w:pPr>
          </w:p>
        </w:tc>
        <w:tc>
          <w:tcPr>
            <w:tcW w:w="2028" w:type="dxa"/>
            <w:vMerge/>
            <w:vAlign w:val="center"/>
          </w:tcPr>
          <w:p w:rsidR="008B448D" w:rsidRDefault="008B448D" w:rsidP="00C012D9">
            <w:pPr>
              <w:spacing w:line="360" w:lineRule="auto"/>
              <w:jc w:val="center"/>
              <w:rPr>
                <w:b/>
                <w:color w:val="000000" w:themeColor="text1"/>
                <w:kern w:val="0"/>
                <w:sz w:val="20"/>
                <w:szCs w:val="21"/>
              </w:rPr>
            </w:pPr>
          </w:p>
        </w:tc>
        <w:tc>
          <w:tcPr>
            <w:tcW w:w="1259" w:type="dxa"/>
            <w:vMerge/>
            <w:vAlign w:val="center"/>
          </w:tcPr>
          <w:p w:rsidR="008B448D" w:rsidRDefault="008B448D" w:rsidP="00C012D9">
            <w:pPr>
              <w:spacing w:line="360" w:lineRule="auto"/>
              <w:jc w:val="center"/>
              <w:rPr>
                <w:b/>
                <w:color w:val="000000" w:themeColor="text1"/>
                <w:kern w:val="0"/>
                <w:sz w:val="20"/>
                <w:szCs w:val="21"/>
              </w:rPr>
            </w:pPr>
          </w:p>
        </w:tc>
        <w:tc>
          <w:tcPr>
            <w:tcW w:w="3775" w:type="dxa"/>
            <w:vAlign w:val="center"/>
          </w:tcPr>
          <w:p w:rsidR="008B448D" w:rsidRPr="00B3444A" w:rsidRDefault="008B448D" w:rsidP="00C012D9">
            <w:pPr>
              <w:spacing w:line="360" w:lineRule="auto"/>
              <w:rPr>
                <w:szCs w:val="21"/>
              </w:rPr>
            </w:pPr>
            <w:r>
              <w:rPr>
                <w:rFonts w:hint="eastAsia"/>
                <w:szCs w:val="21"/>
              </w:rPr>
              <w:t>利用</w:t>
            </w:r>
            <w:proofErr w:type="spellStart"/>
            <w:r>
              <w:rPr>
                <w:rFonts w:hint="eastAsia"/>
                <w:szCs w:val="21"/>
              </w:rPr>
              <w:t>SparkSQL</w:t>
            </w:r>
            <w:proofErr w:type="spellEnd"/>
            <w:r>
              <w:rPr>
                <w:rFonts w:hint="eastAsia"/>
                <w:szCs w:val="21"/>
              </w:rPr>
              <w:t>完成足球运动员的数据分析</w:t>
            </w:r>
          </w:p>
        </w:tc>
        <w:tc>
          <w:tcPr>
            <w:tcW w:w="847" w:type="dxa"/>
            <w:vMerge/>
            <w:vAlign w:val="center"/>
          </w:tcPr>
          <w:p w:rsidR="008B448D" w:rsidRDefault="008B448D" w:rsidP="00C012D9">
            <w:pPr>
              <w:spacing w:line="360" w:lineRule="auto"/>
              <w:jc w:val="center"/>
              <w:rPr>
                <w:b/>
                <w:color w:val="000000" w:themeColor="text1"/>
                <w:kern w:val="0"/>
                <w:sz w:val="20"/>
                <w:szCs w:val="21"/>
              </w:rPr>
            </w:pPr>
          </w:p>
        </w:tc>
        <w:tc>
          <w:tcPr>
            <w:tcW w:w="1127" w:type="dxa"/>
            <w:vMerge/>
            <w:vAlign w:val="center"/>
          </w:tcPr>
          <w:p w:rsidR="008B448D" w:rsidRDefault="008B448D" w:rsidP="00C012D9">
            <w:pPr>
              <w:spacing w:line="360" w:lineRule="auto"/>
              <w:jc w:val="center"/>
              <w:rPr>
                <w:b/>
                <w:color w:val="000000" w:themeColor="text1"/>
                <w:kern w:val="0"/>
                <w:sz w:val="20"/>
                <w:szCs w:val="21"/>
              </w:rPr>
            </w:pPr>
          </w:p>
        </w:tc>
        <w:tc>
          <w:tcPr>
            <w:tcW w:w="690" w:type="dxa"/>
            <w:vMerge/>
            <w:vAlign w:val="center"/>
          </w:tcPr>
          <w:p w:rsidR="008B448D" w:rsidRDefault="008B448D" w:rsidP="00C012D9">
            <w:pPr>
              <w:spacing w:line="360" w:lineRule="auto"/>
              <w:jc w:val="center"/>
              <w:rPr>
                <w:b/>
                <w:color w:val="000000" w:themeColor="text1"/>
                <w:kern w:val="0"/>
                <w:sz w:val="20"/>
                <w:szCs w:val="21"/>
              </w:rPr>
            </w:pPr>
          </w:p>
        </w:tc>
        <w:tc>
          <w:tcPr>
            <w:tcW w:w="1106" w:type="dxa"/>
            <w:vMerge/>
            <w:vAlign w:val="center"/>
          </w:tcPr>
          <w:p w:rsidR="008B448D" w:rsidRDefault="008B448D" w:rsidP="00C012D9">
            <w:pPr>
              <w:spacing w:line="360" w:lineRule="auto"/>
              <w:jc w:val="center"/>
              <w:rPr>
                <w:b/>
                <w:color w:val="000000" w:themeColor="text1"/>
                <w:kern w:val="0"/>
                <w:sz w:val="20"/>
                <w:szCs w:val="21"/>
              </w:rPr>
            </w:pPr>
          </w:p>
        </w:tc>
        <w:tc>
          <w:tcPr>
            <w:tcW w:w="1134" w:type="dxa"/>
            <w:vMerge/>
            <w:vAlign w:val="center"/>
          </w:tcPr>
          <w:p w:rsidR="008B448D" w:rsidRDefault="008B448D" w:rsidP="00C012D9">
            <w:pPr>
              <w:spacing w:line="360" w:lineRule="auto"/>
              <w:jc w:val="center"/>
              <w:rPr>
                <w:b/>
                <w:color w:val="000000" w:themeColor="text1"/>
                <w:kern w:val="0"/>
                <w:sz w:val="20"/>
                <w:szCs w:val="21"/>
              </w:rPr>
            </w:pPr>
          </w:p>
        </w:tc>
        <w:tc>
          <w:tcPr>
            <w:tcW w:w="1525" w:type="dxa"/>
            <w:vMerge/>
            <w:vAlign w:val="center"/>
          </w:tcPr>
          <w:p w:rsidR="008B448D" w:rsidRPr="008B448D" w:rsidRDefault="008B448D" w:rsidP="00C012D9">
            <w:pPr>
              <w:spacing w:line="360" w:lineRule="auto"/>
              <w:jc w:val="center"/>
              <w:rPr>
                <w:color w:val="000000" w:themeColor="text1"/>
                <w:kern w:val="0"/>
                <w:szCs w:val="21"/>
              </w:rPr>
            </w:pPr>
          </w:p>
        </w:tc>
      </w:tr>
    </w:tbl>
    <w:p w:rsidR="00FA7263" w:rsidRDefault="0039157D">
      <w:pPr>
        <w:widowControl/>
        <w:spacing w:line="360" w:lineRule="auto"/>
        <w:jc w:val="left"/>
        <w:rPr>
          <w:rFonts w:ascii="Times New Roman" w:hAnsi="Times New Roman" w:cs="Times New Roman"/>
        </w:rPr>
      </w:pPr>
      <w:r>
        <w:rPr>
          <w:rFonts w:ascii="Times New Roman" w:hAnsi="Times New Roman" w:cs="Times New Roman"/>
        </w:rPr>
        <w:br w:type="page"/>
      </w:r>
    </w:p>
    <w:p w:rsidR="00FA7263" w:rsidRDefault="00FA7263">
      <w:pPr>
        <w:rPr>
          <w:rFonts w:ascii="Times New Roman" w:hAnsi="Times New Roman" w:cs="Times New Roman"/>
        </w:rPr>
        <w:sectPr w:rsidR="00FA7263">
          <w:pgSz w:w="16838" w:h="11906" w:orient="landscape"/>
          <w:pgMar w:top="1417" w:right="1417" w:bottom="1417" w:left="1417" w:header="851" w:footer="992" w:gutter="0"/>
          <w:cols w:space="425"/>
          <w:docGrid w:linePitch="312"/>
        </w:sectPr>
      </w:pPr>
    </w:p>
    <w:p w:rsidR="00FA7263" w:rsidRDefault="0039157D">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hint="default"/>
          <w:kern w:val="0"/>
        </w:rPr>
        <w:lastRenderedPageBreak/>
        <w:t>四、</w:t>
      </w:r>
      <w:r>
        <w:rPr>
          <w:rFonts w:ascii="Times New Roman" w:eastAsia="黑体" w:hAnsi="Times New Roman" w:cs="Times New Roman"/>
          <w:kern w:val="0"/>
        </w:rPr>
        <w:t>课程考核</w:t>
      </w:r>
    </w:p>
    <w:p w:rsidR="00FA7263" w:rsidRDefault="0039157D">
      <w:pPr>
        <w:kinsoku w:val="0"/>
        <w:overflowPunct w:val="0"/>
        <w:autoSpaceDE w:val="0"/>
        <w:autoSpaceDN w:val="0"/>
        <w:adjustRightInd w:val="0"/>
        <w:spacing w:before="168" w:line="420" w:lineRule="exact"/>
        <w:ind w:right="737" w:firstLineChars="200" w:firstLine="482"/>
        <w:rPr>
          <w:rFonts w:ascii="Times" w:eastAsia="宋体" w:hAnsi="Times" w:cs="Times"/>
          <w:color w:val="FF0000"/>
          <w:sz w:val="24"/>
          <w:szCs w:val="21"/>
        </w:rPr>
      </w:pPr>
      <w:r>
        <w:rPr>
          <w:rFonts w:ascii="黑体" w:eastAsia="黑体" w:hAnsi="黑体" w:cs="黑体" w:hint="eastAsia"/>
          <w:b/>
          <w:sz w:val="24"/>
          <w:szCs w:val="24"/>
        </w:rPr>
        <w:t>（一）考核内容与考核方式</w:t>
      </w:r>
    </w:p>
    <w:p w:rsidR="00FA7263" w:rsidRDefault="0039157D">
      <w:pPr>
        <w:pStyle w:val="a5"/>
        <w:kinsoku w:val="0"/>
        <w:overflowPunct w:val="0"/>
        <w:spacing w:before="66"/>
        <w:jc w:val="center"/>
        <w:rPr>
          <w:rFonts w:ascii="Times" w:hAnsi="Times" w:cs="Times"/>
          <w:color w:val="FF0000"/>
          <w:szCs w:val="21"/>
        </w:rPr>
      </w:pPr>
      <w:r>
        <w:rPr>
          <w:rFonts w:ascii="Times New Roman" w:cs="Times New Roman" w:hint="eastAsia"/>
          <w:b/>
          <w:sz w:val="21"/>
          <w:szCs w:val="21"/>
        </w:rPr>
        <w:t>表</w:t>
      </w:r>
      <w:r>
        <w:rPr>
          <w:rFonts w:ascii="Times New Roman" w:cs="Times New Roman" w:hint="eastAsia"/>
          <w:b/>
          <w:sz w:val="21"/>
          <w:szCs w:val="21"/>
        </w:rPr>
        <w:t>4</w:t>
      </w:r>
      <w:r w:rsidR="00FA534E">
        <w:rPr>
          <w:rFonts w:ascii="Times New Roman" w:cs="Times New Roman" w:hint="eastAsia"/>
          <w:b/>
          <w:sz w:val="21"/>
          <w:szCs w:val="21"/>
        </w:rPr>
        <w:t>-</w:t>
      </w:r>
      <w:r w:rsidR="00FA534E">
        <w:rPr>
          <w:rFonts w:ascii="Times New Roman" w:cs="Times New Roman"/>
          <w:b/>
          <w:sz w:val="21"/>
          <w:szCs w:val="21"/>
        </w:rPr>
        <w:t>1</w:t>
      </w:r>
      <w:r>
        <w:rPr>
          <w:rFonts w:ascii="Times New Roman" w:cs="Times New Roman" w:hint="eastAsia"/>
          <w:b/>
          <w:sz w:val="21"/>
          <w:szCs w:val="21"/>
        </w:rPr>
        <w:t xml:space="preserve"> </w:t>
      </w:r>
      <w:r>
        <w:rPr>
          <w:rFonts w:ascii="Times New Roman" w:cs="Times New Roman" w:hint="eastAsia"/>
          <w:b/>
          <w:sz w:val="21"/>
          <w:szCs w:val="21"/>
        </w:rPr>
        <w:t>课程目标、考核内容与考核方式对应关系</w:t>
      </w:r>
    </w:p>
    <w:tbl>
      <w:tblPr>
        <w:tblW w:w="4998" w:type="pct"/>
        <w:tblLook w:val="04A0" w:firstRow="1" w:lastRow="0" w:firstColumn="1" w:lastColumn="0" w:noHBand="0" w:noVBand="1"/>
      </w:tblPr>
      <w:tblGrid>
        <w:gridCol w:w="1096"/>
        <w:gridCol w:w="3788"/>
        <w:gridCol w:w="1785"/>
        <w:gridCol w:w="999"/>
        <w:gridCol w:w="1390"/>
      </w:tblGrid>
      <w:tr w:rsidR="00502612" w:rsidTr="00FD7F73">
        <w:trPr>
          <w:trHeight w:val="623"/>
        </w:trPr>
        <w:tc>
          <w:tcPr>
            <w:tcW w:w="62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jc w:val="center"/>
              <w:rPr>
                <w:rFonts w:ascii="明黑等宽" w:eastAsia="明黑等宽" w:cs="明黑等宽" w:hint="default"/>
                <w:b/>
                <w:sz w:val="22"/>
                <w:szCs w:val="22"/>
              </w:rPr>
            </w:pPr>
            <w:r>
              <w:rPr>
                <w:rFonts w:ascii="明黑等宽" w:eastAsia="明黑等宽" w:cs="明黑等宽"/>
                <w:b/>
                <w:sz w:val="22"/>
                <w:szCs w:val="22"/>
              </w:rPr>
              <w:t>课程目标</w:t>
            </w:r>
          </w:p>
        </w:tc>
        <w:tc>
          <w:tcPr>
            <w:tcW w:w="2107"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jc w:val="center"/>
              <w:rPr>
                <w:rFonts w:ascii="明黑等宽" w:eastAsia="明黑等宽" w:cs="明黑等宽" w:hint="default"/>
                <w:b/>
                <w:sz w:val="22"/>
                <w:szCs w:val="22"/>
              </w:rPr>
            </w:pPr>
            <w:r>
              <w:rPr>
                <w:rFonts w:ascii="明黑等宽" w:eastAsia="明黑等宽" w:cs="明黑等宽"/>
                <w:b/>
                <w:sz w:val="22"/>
                <w:szCs w:val="22"/>
              </w:rPr>
              <w:t>考核内容</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ind w:left="129"/>
              <w:jc w:val="center"/>
              <w:rPr>
                <w:rFonts w:ascii="明黑等宽" w:eastAsia="明黑等宽" w:cs="明黑等宽" w:hint="default"/>
                <w:b/>
                <w:sz w:val="22"/>
                <w:szCs w:val="22"/>
              </w:rPr>
            </w:pPr>
            <w:r>
              <w:rPr>
                <w:rFonts w:ascii="明黑等宽" w:eastAsia="明黑等宽" w:cs="明黑等宽"/>
                <w:b/>
                <w:sz w:val="22"/>
                <w:szCs w:val="22"/>
              </w:rPr>
              <w:t>所属</w:t>
            </w:r>
          </w:p>
          <w:p w:rsidR="00502612" w:rsidRDefault="00502612" w:rsidP="00FD7F73">
            <w:pPr>
              <w:pStyle w:val="TableParagraph"/>
              <w:kinsoku w:val="0"/>
              <w:overflowPunct w:val="0"/>
              <w:spacing w:before="30" w:line="277" w:lineRule="exact"/>
              <w:ind w:left="129"/>
              <w:jc w:val="center"/>
              <w:rPr>
                <w:rFonts w:ascii="明黑等宽" w:eastAsia="明黑等宽" w:cs="明黑等宽" w:hint="default"/>
                <w:b/>
                <w:sz w:val="22"/>
                <w:szCs w:val="22"/>
              </w:rPr>
            </w:pPr>
            <w:r>
              <w:rPr>
                <w:rFonts w:ascii="明黑等宽" w:eastAsia="明黑等宽" w:cs="明黑等宽"/>
                <w:b/>
                <w:sz w:val="22"/>
                <w:szCs w:val="22"/>
              </w:rPr>
              <w:t>学习项目</w:t>
            </w:r>
          </w:p>
        </w:tc>
        <w:tc>
          <w:tcPr>
            <w:tcW w:w="488"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71"/>
              <w:ind w:left="185" w:right="177"/>
              <w:jc w:val="both"/>
              <w:rPr>
                <w:rFonts w:ascii="明黑等宽" w:eastAsia="明黑等宽" w:cs="明黑等宽" w:hint="default"/>
                <w:b/>
                <w:sz w:val="22"/>
                <w:szCs w:val="22"/>
              </w:rPr>
            </w:pPr>
            <w:proofErr w:type="gramStart"/>
            <w:r>
              <w:rPr>
                <w:rFonts w:ascii="明黑等宽" w:eastAsia="明黑等宽" w:cs="明黑等宽"/>
                <w:b/>
                <w:sz w:val="22"/>
                <w:szCs w:val="22"/>
              </w:rPr>
              <w:t>考核占</w:t>
            </w:r>
            <w:proofErr w:type="gramEnd"/>
            <w:r>
              <w:rPr>
                <w:rFonts w:ascii="明黑等宽" w:eastAsia="明黑等宽" w:cs="明黑等宽"/>
                <w:b/>
                <w:sz w:val="22"/>
                <w:szCs w:val="22"/>
              </w:rPr>
              <w:t>比</w:t>
            </w:r>
          </w:p>
        </w:tc>
        <w:tc>
          <w:tcPr>
            <w:tcW w:w="783"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ind w:left="201"/>
              <w:jc w:val="both"/>
              <w:rPr>
                <w:rFonts w:ascii="明黑等宽" w:eastAsia="明黑等宽" w:cs="明黑等宽" w:hint="default"/>
                <w:b/>
                <w:sz w:val="22"/>
                <w:szCs w:val="22"/>
              </w:rPr>
            </w:pPr>
            <w:r>
              <w:rPr>
                <w:rFonts w:ascii="明黑等宽" w:eastAsia="明黑等宽" w:cs="明黑等宽"/>
                <w:b/>
                <w:sz w:val="22"/>
                <w:szCs w:val="22"/>
              </w:rPr>
              <w:t>考核方式</w:t>
            </w:r>
          </w:p>
        </w:tc>
      </w:tr>
      <w:tr w:rsidR="00502612" w:rsidTr="00FD7F73">
        <w:trPr>
          <w:trHeight w:val="312"/>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jc w:val="center"/>
              <w:rPr>
                <w:rFonts w:ascii="方正小标宋_GBK" w:eastAsia="方正小标宋_GBK" w:cs="方正小标宋_GBK" w:hint="default"/>
                <w:sz w:val="19"/>
                <w:szCs w:val="19"/>
              </w:rPr>
            </w:pPr>
          </w:p>
          <w:p w:rsidR="00502612" w:rsidRDefault="00502612" w:rsidP="00FD7F73">
            <w:pPr>
              <w:pStyle w:val="TableParagraph"/>
              <w:kinsoku w:val="0"/>
              <w:overflowPunct w:val="0"/>
              <w:spacing w:line="278" w:lineRule="auto"/>
              <w:ind w:left="110" w:right="98"/>
              <w:rPr>
                <w:rFonts w:hint="default"/>
                <w:sz w:val="21"/>
                <w:szCs w:val="21"/>
              </w:rPr>
            </w:pPr>
            <w:r>
              <w:rPr>
                <w:sz w:val="21"/>
                <w:szCs w:val="21"/>
              </w:rPr>
              <w:t>课程目标 1</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3"/>
              <w:ind w:left="108"/>
              <w:rPr>
                <w:rFonts w:hint="default"/>
                <w:sz w:val="21"/>
                <w:szCs w:val="21"/>
              </w:rPr>
            </w:pPr>
            <w:r>
              <w:rPr>
                <w:sz w:val="21"/>
                <w:szCs w:val="21"/>
              </w:rPr>
              <w:t>1.Scala基本语法、环境搭建、集合操作、函数式编程</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1</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3"/>
              <w:ind w:left="185" w:right="177"/>
              <w:jc w:val="center"/>
              <w:rPr>
                <w:rFonts w:hint="default"/>
                <w:sz w:val="21"/>
                <w:szCs w:val="21"/>
              </w:rPr>
            </w:pPr>
            <w:r>
              <w:rPr>
                <w:sz w:val="21"/>
                <w:szCs w:val="21"/>
              </w:rPr>
              <w:t>4</w:t>
            </w:r>
            <w:r w:rsidR="00D64B04">
              <w:rPr>
                <w:rFonts w:hint="default"/>
                <w:sz w:val="21"/>
                <w:szCs w:val="21"/>
              </w:rPr>
              <w:t>6</w:t>
            </w:r>
            <w:r>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FA534E" w:rsidRDefault="00FA534E"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FA534E" w:rsidRDefault="00FA534E"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FA534E" w:rsidRDefault="0003558D"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2.RDD的概念及其创建方式、转换操作、行动操作</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4"/>
        </w:trPr>
        <w:tc>
          <w:tcPr>
            <w:tcW w:w="621"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5"/>
              <w:ind w:left="108"/>
              <w:rPr>
                <w:rFonts w:hint="default"/>
                <w:sz w:val="21"/>
                <w:szCs w:val="21"/>
              </w:rPr>
            </w:pPr>
            <w:r>
              <w:rPr>
                <w:sz w:val="21"/>
                <w:szCs w:val="21"/>
              </w:rPr>
              <w:t>3.Spark SQL概念、</w:t>
            </w:r>
            <w:proofErr w:type="spellStart"/>
            <w:r>
              <w:rPr>
                <w:sz w:val="21"/>
                <w:szCs w:val="21"/>
              </w:rPr>
              <w:t>DataFrame</w:t>
            </w:r>
            <w:proofErr w:type="spellEnd"/>
            <w:r>
              <w:rPr>
                <w:sz w:val="21"/>
                <w:szCs w:val="21"/>
              </w:rPr>
              <w:t>和</w:t>
            </w:r>
            <w:proofErr w:type="spellStart"/>
            <w:r>
              <w:rPr>
                <w:sz w:val="21"/>
                <w:szCs w:val="21"/>
              </w:rPr>
              <w:t>DataSet</w:t>
            </w:r>
            <w:proofErr w:type="spellEnd"/>
            <w:r>
              <w:rPr>
                <w:sz w:val="21"/>
                <w:szCs w:val="21"/>
              </w:rPr>
              <w:t>的用法，及其常见的SQL操作</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1"/>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2"/>
              <w:jc w:val="center"/>
              <w:rPr>
                <w:rFonts w:ascii="方正小标宋_GBK" w:eastAsia="方正小标宋_GBK" w:cs="方正小标宋_GBK" w:hint="default"/>
                <w:sz w:val="19"/>
                <w:szCs w:val="19"/>
              </w:rPr>
            </w:pPr>
          </w:p>
          <w:p w:rsidR="00502612" w:rsidRDefault="00502612" w:rsidP="00FD7F73">
            <w:pPr>
              <w:pStyle w:val="TableParagraph"/>
              <w:kinsoku w:val="0"/>
              <w:overflowPunct w:val="0"/>
              <w:spacing w:line="278" w:lineRule="auto"/>
              <w:ind w:left="110" w:right="98"/>
              <w:rPr>
                <w:rFonts w:hint="default"/>
                <w:sz w:val="21"/>
                <w:szCs w:val="21"/>
              </w:rPr>
            </w:pPr>
            <w:r>
              <w:rPr>
                <w:sz w:val="21"/>
                <w:szCs w:val="21"/>
              </w:rPr>
              <w:t>课程目标 2</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1.Spark构架与原理、及其三种集群模式</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2</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502612" w:rsidRDefault="001D57B5" w:rsidP="00FD7F73">
            <w:pPr>
              <w:pStyle w:val="TableParagraph"/>
              <w:kinsoku w:val="0"/>
              <w:overflowPunct w:val="0"/>
              <w:spacing w:before="22"/>
              <w:ind w:left="185" w:right="177"/>
              <w:jc w:val="center"/>
              <w:rPr>
                <w:rFonts w:hint="default"/>
                <w:sz w:val="21"/>
                <w:szCs w:val="21"/>
              </w:rPr>
            </w:pPr>
            <w:r>
              <w:rPr>
                <w:rFonts w:hint="default"/>
                <w:sz w:val="21"/>
                <w:szCs w:val="21"/>
              </w:rPr>
              <w:t>3</w:t>
            </w:r>
            <w:r w:rsidR="00D64B04">
              <w:rPr>
                <w:rFonts w:hint="default"/>
                <w:sz w:val="21"/>
                <w:szCs w:val="21"/>
              </w:rPr>
              <w:t>5</w:t>
            </w:r>
            <w:r w:rsidR="00502612">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502612" w:rsidRDefault="0003558D" w:rsidP="0003558D">
            <w:pPr>
              <w:pStyle w:val="TableParagraph"/>
              <w:tabs>
                <w:tab w:val="left" w:pos="5"/>
              </w:tabs>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2.RDD键值对操作算子和存储操作算子</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3.DataFrame的持久化</w:t>
            </w:r>
          </w:p>
        </w:tc>
        <w:tc>
          <w:tcPr>
            <w:tcW w:w="1001" w:type="pct"/>
            <w:vMerge w:val="restart"/>
            <w:tcBorders>
              <w:top w:val="single" w:sz="4" w:space="0" w:color="000000"/>
              <w:left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4.利用</w:t>
            </w:r>
            <w:proofErr w:type="spellStart"/>
            <w:r>
              <w:rPr>
                <w:sz w:val="21"/>
                <w:szCs w:val="21"/>
              </w:rPr>
              <w:t>SparkSQL</w:t>
            </w:r>
            <w:proofErr w:type="spellEnd"/>
            <w:r>
              <w:rPr>
                <w:sz w:val="21"/>
                <w:szCs w:val="21"/>
              </w:rPr>
              <w:t>实现数据的交互式分析</w:t>
            </w:r>
          </w:p>
        </w:tc>
        <w:tc>
          <w:tcPr>
            <w:tcW w:w="1001" w:type="pct"/>
            <w:vMerge/>
            <w:tcBorders>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p>
        </w:tc>
        <w:tc>
          <w:tcPr>
            <w:tcW w:w="488" w:type="pct"/>
            <w:vMerge/>
            <w:tcBorders>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3"/>
        </w:trPr>
        <w:tc>
          <w:tcPr>
            <w:tcW w:w="621"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15"/>
              <w:jc w:val="center"/>
              <w:rPr>
                <w:rFonts w:ascii="方正小标宋_GBK" w:eastAsia="方正小标宋_GBK" w:cs="方正小标宋_GBK" w:hint="default"/>
                <w:sz w:val="19"/>
                <w:szCs w:val="19"/>
              </w:rPr>
            </w:pPr>
          </w:p>
          <w:p w:rsidR="00502612" w:rsidRDefault="00502612" w:rsidP="00FD7F73">
            <w:pPr>
              <w:pStyle w:val="TableParagraph"/>
              <w:kinsoku w:val="0"/>
              <w:overflowPunct w:val="0"/>
              <w:spacing w:line="278" w:lineRule="auto"/>
              <w:ind w:left="110" w:right="98"/>
              <w:rPr>
                <w:rFonts w:hint="default"/>
                <w:sz w:val="21"/>
                <w:szCs w:val="21"/>
              </w:rPr>
            </w:pPr>
            <w:r>
              <w:rPr>
                <w:sz w:val="21"/>
                <w:szCs w:val="21"/>
              </w:rPr>
              <w:t>课程目标 3</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5"/>
              <w:ind w:left="108"/>
              <w:rPr>
                <w:rFonts w:hint="default"/>
                <w:sz w:val="21"/>
                <w:szCs w:val="21"/>
              </w:rPr>
            </w:pPr>
            <w:r>
              <w:rPr>
                <w:sz w:val="21"/>
                <w:szCs w:val="21"/>
              </w:rPr>
              <w:t>1.Spark交互式shell命令和IDEA的Spark项目创建，及Spark国内外研究现状</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2</w:t>
            </w:r>
          </w:p>
        </w:tc>
        <w:tc>
          <w:tcPr>
            <w:tcW w:w="488" w:type="pct"/>
            <w:vMerge w:val="restart"/>
            <w:tcBorders>
              <w:top w:val="single" w:sz="4" w:space="0" w:color="000000"/>
              <w:left w:val="single" w:sz="4" w:space="0" w:color="000000"/>
              <w:right w:val="single" w:sz="4" w:space="0" w:color="000000"/>
              <w:tl2br w:val="nil"/>
              <w:tr2bl w:val="nil"/>
            </w:tcBorders>
            <w:vAlign w:val="center"/>
          </w:tcPr>
          <w:p w:rsidR="00502612" w:rsidRDefault="001D57B5" w:rsidP="00FD7F73">
            <w:pPr>
              <w:pStyle w:val="TableParagraph"/>
              <w:kinsoku w:val="0"/>
              <w:overflowPunct w:val="0"/>
              <w:spacing w:before="25"/>
              <w:ind w:left="185" w:right="177"/>
              <w:jc w:val="center"/>
              <w:rPr>
                <w:rFonts w:hint="default"/>
                <w:sz w:val="21"/>
                <w:szCs w:val="21"/>
              </w:rPr>
            </w:pPr>
            <w:r>
              <w:rPr>
                <w:rFonts w:hint="default"/>
                <w:sz w:val="21"/>
                <w:szCs w:val="21"/>
              </w:rPr>
              <w:t>19</w:t>
            </w:r>
            <w:r w:rsidR="00502612">
              <w:rPr>
                <w:sz w:val="21"/>
                <w:szCs w:val="21"/>
              </w:rPr>
              <w:t>%</w:t>
            </w:r>
          </w:p>
        </w:tc>
        <w:tc>
          <w:tcPr>
            <w:tcW w:w="783" w:type="pct"/>
            <w:vMerge w:val="restart"/>
            <w:tcBorders>
              <w:top w:val="single" w:sz="4" w:space="0" w:color="000000"/>
              <w:left w:val="single" w:sz="4" w:space="0" w:color="000000"/>
              <w:bottom w:val="single" w:sz="4" w:space="0" w:color="000000"/>
              <w:right w:val="single" w:sz="4" w:space="0" w:color="000000"/>
              <w:tl2br w:val="nil"/>
              <w:tr2bl w:val="nil"/>
            </w:tcBorders>
            <w:vAlign w:val="center"/>
          </w:tcPr>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课堂交互</w:t>
            </w:r>
          </w:p>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实验报告</w:t>
            </w:r>
          </w:p>
          <w:p w:rsidR="0003558D"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课后练习</w:t>
            </w:r>
          </w:p>
          <w:p w:rsidR="00502612" w:rsidRDefault="0003558D" w:rsidP="0003558D">
            <w:pPr>
              <w:pStyle w:val="TableParagraph"/>
              <w:kinsoku w:val="0"/>
              <w:overflowPunct w:val="0"/>
              <w:jc w:val="center"/>
              <w:rPr>
                <w:rFonts w:ascii="Times New Roman" w:cs="Times New Roman" w:hint="default"/>
                <w:sz w:val="22"/>
                <w:szCs w:val="22"/>
              </w:rPr>
            </w:pPr>
            <w:r>
              <w:rPr>
                <w:rFonts w:ascii="Times New Roman" w:cs="Times New Roman"/>
                <w:sz w:val="22"/>
                <w:szCs w:val="22"/>
              </w:rPr>
              <w:t>期末考核</w:t>
            </w: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tcPr>
          <w:p w:rsidR="00502612" w:rsidRDefault="00502612" w:rsidP="00FD7F73">
            <w:pPr>
              <w:autoSpaceDE w:val="0"/>
              <w:autoSpaceDN w:val="0"/>
              <w:adjustRightInd w:val="0"/>
              <w:jc w:val="left"/>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2"/>
              <w:ind w:left="108"/>
              <w:rPr>
                <w:rFonts w:hint="default"/>
                <w:sz w:val="21"/>
                <w:szCs w:val="21"/>
              </w:rPr>
            </w:pPr>
            <w:r>
              <w:rPr>
                <w:sz w:val="21"/>
                <w:szCs w:val="21"/>
              </w:rPr>
              <w:t>2.利用RDD完成Word Count和二次排序综合案例</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3</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1"/>
        </w:trPr>
        <w:tc>
          <w:tcPr>
            <w:tcW w:w="621" w:type="pct"/>
            <w:vMerge/>
            <w:tcBorders>
              <w:top w:val="nil"/>
              <w:left w:val="single" w:sz="4" w:space="0" w:color="000000"/>
              <w:bottom w:val="single" w:sz="4" w:space="0" w:color="000000"/>
              <w:right w:val="single" w:sz="4" w:space="0" w:color="000000"/>
              <w:tl2br w:val="nil"/>
              <w:tr2bl w:val="nil"/>
            </w:tcBorders>
          </w:tcPr>
          <w:p w:rsidR="00502612" w:rsidRDefault="00502612" w:rsidP="00FD7F73">
            <w:pPr>
              <w:autoSpaceDE w:val="0"/>
              <w:autoSpaceDN w:val="0"/>
              <w:adjustRightInd w:val="0"/>
              <w:jc w:val="left"/>
              <w:rPr>
                <w:rFonts w:ascii="Times New Roman" w:eastAsia="宋体" w:hAnsi="Times New Roman" w:cs="Times New Roman"/>
                <w:kern w:val="0"/>
                <w:sz w:val="2"/>
                <w:szCs w:val="2"/>
              </w:rPr>
            </w:pP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3"/>
              <w:ind w:left="108"/>
              <w:rPr>
                <w:rFonts w:hint="default"/>
                <w:sz w:val="21"/>
                <w:szCs w:val="21"/>
              </w:rPr>
            </w:pPr>
            <w:r>
              <w:rPr>
                <w:sz w:val="21"/>
                <w:szCs w:val="21"/>
              </w:rPr>
              <w:t>3.SparkSession的IDEA工程创建</w:t>
            </w: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r>
              <w:rPr>
                <w:rFonts w:ascii="Times New Roman" w:cs="Times New Roman"/>
                <w:sz w:val="22"/>
                <w:szCs w:val="22"/>
              </w:rPr>
              <w:t>项目</w:t>
            </w:r>
            <w:r>
              <w:rPr>
                <w:rFonts w:ascii="Times New Roman" w:cs="Times New Roman"/>
                <w:sz w:val="22"/>
                <w:szCs w:val="22"/>
              </w:rPr>
              <w:t>4</w:t>
            </w:r>
          </w:p>
        </w:tc>
        <w:tc>
          <w:tcPr>
            <w:tcW w:w="488" w:type="pct"/>
            <w:vMerge/>
            <w:tcBorders>
              <w:left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2"/>
              <w:ind w:left="185" w:right="177"/>
              <w:jc w:val="center"/>
              <w:rPr>
                <w:rFonts w:hint="default"/>
                <w:sz w:val="21"/>
                <w:szCs w:val="21"/>
              </w:rPr>
            </w:pPr>
          </w:p>
        </w:tc>
        <w:tc>
          <w:tcPr>
            <w:tcW w:w="783" w:type="pct"/>
            <w:vMerge/>
            <w:tcBorders>
              <w:top w:val="nil"/>
              <w:left w:val="single" w:sz="4" w:space="0" w:color="000000"/>
              <w:bottom w:val="single" w:sz="4" w:space="0" w:color="000000"/>
              <w:right w:val="single" w:sz="4" w:space="0" w:color="000000"/>
              <w:tl2br w:val="nil"/>
              <w:tr2bl w:val="nil"/>
            </w:tcBorders>
            <w:vAlign w:val="center"/>
          </w:tcPr>
          <w:p w:rsidR="00502612" w:rsidRDefault="00502612" w:rsidP="00FD7F73">
            <w:pPr>
              <w:autoSpaceDE w:val="0"/>
              <w:autoSpaceDN w:val="0"/>
              <w:adjustRightInd w:val="0"/>
              <w:jc w:val="center"/>
              <w:rPr>
                <w:rFonts w:ascii="Times New Roman" w:eastAsia="宋体" w:hAnsi="Times New Roman" w:cs="Times New Roman"/>
                <w:kern w:val="0"/>
                <w:sz w:val="2"/>
                <w:szCs w:val="2"/>
              </w:rPr>
            </w:pPr>
          </w:p>
        </w:tc>
      </w:tr>
      <w:tr w:rsidR="00502612" w:rsidTr="00FD7F73">
        <w:trPr>
          <w:trHeight w:val="314"/>
        </w:trPr>
        <w:tc>
          <w:tcPr>
            <w:tcW w:w="621"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spacing w:before="25"/>
              <w:ind w:left="215"/>
              <w:rPr>
                <w:rFonts w:hint="default"/>
                <w:sz w:val="21"/>
                <w:szCs w:val="21"/>
              </w:rPr>
            </w:pPr>
            <w:r>
              <w:rPr>
                <w:sz w:val="21"/>
                <w:szCs w:val="21"/>
              </w:rPr>
              <w:t>……</w:t>
            </w:r>
          </w:p>
        </w:tc>
        <w:tc>
          <w:tcPr>
            <w:tcW w:w="2107"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rPr>
                <w:rFonts w:ascii="Times New Roman" w:cs="Times New Roman" w:hint="default"/>
                <w:sz w:val="22"/>
                <w:szCs w:val="22"/>
              </w:rPr>
            </w:pPr>
          </w:p>
        </w:tc>
        <w:tc>
          <w:tcPr>
            <w:tcW w:w="1001"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jc w:val="center"/>
              <w:rPr>
                <w:rFonts w:ascii="Times New Roman" w:cs="Times New Roman" w:hint="default"/>
                <w:sz w:val="22"/>
                <w:szCs w:val="22"/>
              </w:rPr>
            </w:pPr>
          </w:p>
        </w:tc>
        <w:tc>
          <w:tcPr>
            <w:tcW w:w="488" w:type="pct"/>
            <w:tcBorders>
              <w:top w:val="single" w:sz="4" w:space="0" w:color="000000"/>
              <w:left w:val="single" w:sz="4" w:space="0" w:color="000000"/>
              <w:bottom w:val="single" w:sz="4" w:space="0" w:color="000000"/>
              <w:right w:val="single" w:sz="4" w:space="0" w:color="000000"/>
              <w:tl2br w:val="nil"/>
              <w:tr2bl w:val="nil"/>
            </w:tcBorders>
            <w:vAlign w:val="center"/>
          </w:tcPr>
          <w:p w:rsidR="00502612" w:rsidRDefault="00502612" w:rsidP="00FD7F73">
            <w:pPr>
              <w:pStyle w:val="TableParagraph"/>
              <w:kinsoku w:val="0"/>
              <w:overflowPunct w:val="0"/>
              <w:spacing w:before="25"/>
              <w:ind w:left="185" w:right="177"/>
              <w:jc w:val="center"/>
              <w:rPr>
                <w:rFonts w:hint="default"/>
                <w:sz w:val="21"/>
                <w:szCs w:val="21"/>
              </w:rPr>
            </w:pPr>
            <w:r>
              <w:rPr>
                <w:sz w:val="21"/>
                <w:szCs w:val="21"/>
              </w:rPr>
              <w:t>100%</w:t>
            </w:r>
          </w:p>
        </w:tc>
        <w:tc>
          <w:tcPr>
            <w:tcW w:w="783" w:type="pct"/>
            <w:tcBorders>
              <w:top w:val="single" w:sz="4" w:space="0" w:color="000000"/>
              <w:left w:val="single" w:sz="4" w:space="0" w:color="000000"/>
              <w:bottom w:val="single" w:sz="4" w:space="0" w:color="000000"/>
              <w:right w:val="single" w:sz="4" w:space="0" w:color="000000"/>
              <w:tl2br w:val="nil"/>
              <w:tr2bl w:val="nil"/>
            </w:tcBorders>
          </w:tcPr>
          <w:p w:rsidR="00502612" w:rsidRDefault="00502612" w:rsidP="00FD7F73">
            <w:pPr>
              <w:pStyle w:val="TableParagraph"/>
              <w:kinsoku w:val="0"/>
              <w:overflowPunct w:val="0"/>
              <w:rPr>
                <w:rFonts w:ascii="Times New Roman" w:cs="Times New Roman" w:hint="default"/>
                <w:sz w:val="22"/>
                <w:szCs w:val="22"/>
              </w:rPr>
            </w:pPr>
          </w:p>
        </w:tc>
      </w:tr>
    </w:tbl>
    <w:p w:rsidR="00FA7263" w:rsidRDefault="00FA7263">
      <w:pPr>
        <w:kinsoku w:val="0"/>
        <w:overflowPunct w:val="0"/>
        <w:autoSpaceDE w:val="0"/>
        <w:autoSpaceDN w:val="0"/>
        <w:adjustRightInd w:val="0"/>
        <w:spacing w:before="8"/>
        <w:ind w:firstLineChars="200" w:firstLine="482"/>
        <w:rPr>
          <w:rFonts w:ascii="Hiragino Sans GB W6" w:eastAsia="宋体" w:hAnsi="Times New Roman" w:cs="Hiragino Sans GB W6"/>
          <w:b/>
          <w:sz w:val="24"/>
          <w:szCs w:val="24"/>
        </w:rPr>
      </w:pPr>
    </w:p>
    <w:p w:rsidR="0003558D" w:rsidRPr="00176548" w:rsidRDefault="0003558D" w:rsidP="0003558D">
      <w:pPr>
        <w:jc w:val="center"/>
        <w:rPr>
          <w:rFonts w:ascii="Times New Roman" w:cs="Times New Roman"/>
          <w:b/>
          <w:szCs w:val="21"/>
        </w:rPr>
      </w:pPr>
      <w:bookmarkStart w:id="1" w:name="_Hlk163935883"/>
      <w:r w:rsidRPr="00176548">
        <w:rPr>
          <w:rFonts w:ascii="Times New Roman" w:cs="Times New Roman" w:hint="eastAsia"/>
          <w:b/>
          <w:szCs w:val="21"/>
        </w:rPr>
        <w:t>表</w:t>
      </w:r>
      <w:r w:rsidRPr="00176548">
        <w:rPr>
          <w:rFonts w:ascii="Times New Roman" w:cs="Times New Roman"/>
          <w:b/>
          <w:szCs w:val="21"/>
        </w:rPr>
        <w:t xml:space="preserve">4-2 </w:t>
      </w:r>
      <w:r w:rsidRPr="00176548">
        <w:rPr>
          <w:rFonts w:ascii="Times New Roman" w:cs="Times New Roman" w:hint="eastAsia"/>
          <w:b/>
          <w:szCs w:val="21"/>
        </w:rPr>
        <w:t>课程目标与考核方式矩阵关系</w:t>
      </w:r>
    </w:p>
    <w:tbl>
      <w:tblPr>
        <w:tblW w:w="93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1080"/>
        <w:gridCol w:w="9"/>
        <w:gridCol w:w="1125"/>
        <w:gridCol w:w="9"/>
        <w:gridCol w:w="1267"/>
        <w:gridCol w:w="9"/>
        <w:gridCol w:w="1834"/>
        <w:gridCol w:w="9"/>
        <w:gridCol w:w="3241"/>
        <w:gridCol w:w="19"/>
      </w:tblGrid>
      <w:tr w:rsidR="0003558D" w:rsidRPr="00176548" w:rsidTr="007B78A6">
        <w:trPr>
          <w:trHeight w:val="624"/>
          <w:jc w:val="center"/>
        </w:trPr>
        <w:tc>
          <w:tcPr>
            <w:tcW w:w="750" w:type="dxa"/>
            <w:vMerge w:val="restart"/>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w:t>
            </w:r>
          </w:p>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目标</w:t>
            </w:r>
          </w:p>
        </w:tc>
        <w:tc>
          <w:tcPr>
            <w:tcW w:w="5342" w:type="dxa"/>
            <w:gridSpan w:val="8"/>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考核方式</w:t>
            </w:r>
          </w:p>
        </w:tc>
        <w:tc>
          <w:tcPr>
            <w:tcW w:w="3260" w:type="dxa"/>
            <w:gridSpan w:val="2"/>
            <w:vMerge w:val="restart"/>
            <w:vAlign w:val="center"/>
          </w:tcPr>
          <w:p w:rsidR="0003558D" w:rsidRPr="00176548" w:rsidRDefault="0003558D" w:rsidP="007B78A6">
            <w:pPr>
              <w:pStyle w:val="TableParagraph"/>
              <w:kinsoku w:val="0"/>
              <w:overflowPunct w:val="0"/>
              <w:spacing w:before="15"/>
              <w:jc w:val="center"/>
              <w:rPr>
                <w:rFonts w:ascii="Times New Roman" w:cs="Times New Roman" w:hint="default"/>
                <w:color w:val="FF0000"/>
                <w:sz w:val="21"/>
                <w:szCs w:val="21"/>
              </w:rPr>
            </w:pPr>
            <w:proofErr w:type="gramStart"/>
            <w:r w:rsidRPr="00176548">
              <w:rPr>
                <w:rFonts w:ascii="Times New Roman" w:cs="Times New Roman"/>
                <w:sz w:val="21"/>
                <w:szCs w:val="21"/>
              </w:rPr>
              <w:t>考核占</w:t>
            </w:r>
            <w:proofErr w:type="gramEnd"/>
            <w:r w:rsidRPr="00176548">
              <w:rPr>
                <w:rFonts w:ascii="Times New Roman" w:cs="Times New Roman"/>
                <w:sz w:val="21"/>
                <w:szCs w:val="21"/>
              </w:rPr>
              <w:t>比</w:t>
            </w:r>
          </w:p>
        </w:tc>
      </w:tr>
      <w:tr w:rsidR="0003558D" w:rsidRPr="00176548" w:rsidTr="007B78A6">
        <w:trPr>
          <w:trHeight w:val="624"/>
          <w:jc w:val="center"/>
        </w:trPr>
        <w:tc>
          <w:tcPr>
            <w:tcW w:w="750" w:type="dxa"/>
            <w:vMerge/>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p>
        </w:tc>
        <w:tc>
          <w:tcPr>
            <w:tcW w:w="3499" w:type="dxa"/>
            <w:gridSpan w:val="6"/>
            <w:vAlign w:val="center"/>
          </w:tcPr>
          <w:p w:rsidR="0003558D" w:rsidRPr="00176548" w:rsidRDefault="0003558D"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平时考核（</w:t>
            </w:r>
            <w:r w:rsidR="00A463EB">
              <w:rPr>
                <w:rFonts w:ascii="Times New Roman" w:cs="Times New Roman" w:hint="default"/>
                <w:sz w:val="21"/>
                <w:szCs w:val="21"/>
              </w:rPr>
              <w:t>4</w:t>
            </w:r>
            <w:r w:rsidRPr="00176548">
              <w:rPr>
                <w:rFonts w:ascii="Times New Roman" w:cs="Times New Roman"/>
                <w:sz w:val="21"/>
                <w:szCs w:val="21"/>
              </w:rPr>
              <w:t>0%</w:t>
            </w:r>
            <w:r w:rsidRPr="00176548">
              <w:rPr>
                <w:rFonts w:ascii="Times New Roman" w:cs="Times New Roman"/>
                <w:sz w:val="21"/>
                <w:szCs w:val="21"/>
              </w:rPr>
              <w:t>）</w:t>
            </w:r>
          </w:p>
        </w:tc>
        <w:tc>
          <w:tcPr>
            <w:tcW w:w="1843" w:type="dxa"/>
            <w:gridSpan w:val="2"/>
            <w:vMerge w:val="restart"/>
            <w:vAlign w:val="center"/>
          </w:tcPr>
          <w:p w:rsidR="00612E69"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期末考核</w:t>
            </w:r>
          </w:p>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sidR="00A463EB">
              <w:rPr>
                <w:rFonts w:ascii="Times New Roman" w:cs="Times New Roman" w:hint="default"/>
                <w:sz w:val="21"/>
                <w:szCs w:val="21"/>
              </w:rPr>
              <w:t>6</w:t>
            </w:r>
            <w:r w:rsidRPr="00176548">
              <w:rPr>
                <w:rFonts w:ascii="Times New Roman" w:cs="Times New Roman"/>
                <w:sz w:val="21"/>
                <w:szCs w:val="21"/>
              </w:rPr>
              <w:t>0%</w:t>
            </w:r>
            <w:r w:rsidRPr="00176548">
              <w:rPr>
                <w:rFonts w:ascii="Times New Roman" w:cs="Times New Roman"/>
                <w:sz w:val="21"/>
                <w:szCs w:val="21"/>
              </w:rPr>
              <w:t>）</w:t>
            </w:r>
          </w:p>
        </w:tc>
        <w:tc>
          <w:tcPr>
            <w:tcW w:w="3260" w:type="dxa"/>
            <w:gridSpan w:val="2"/>
            <w:vMerge/>
            <w:vAlign w:val="center"/>
          </w:tcPr>
          <w:p w:rsidR="0003558D" w:rsidRPr="00176548" w:rsidRDefault="0003558D" w:rsidP="007B78A6">
            <w:pPr>
              <w:pStyle w:val="TableParagraph"/>
              <w:kinsoku w:val="0"/>
              <w:overflowPunct w:val="0"/>
              <w:spacing w:before="15"/>
              <w:jc w:val="center"/>
              <w:rPr>
                <w:rFonts w:ascii="Times New Roman" w:cs="Times New Roman" w:hint="default"/>
                <w:color w:val="FF0000"/>
                <w:sz w:val="21"/>
                <w:szCs w:val="21"/>
              </w:rPr>
            </w:pPr>
          </w:p>
        </w:tc>
      </w:tr>
      <w:tr w:rsidR="0003558D" w:rsidRPr="00176548" w:rsidTr="007B78A6">
        <w:trPr>
          <w:trHeight w:val="849"/>
          <w:jc w:val="center"/>
        </w:trPr>
        <w:tc>
          <w:tcPr>
            <w:tcW w:w="750" w:type="dxa"/>
            <w:vMerge/>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p>
        </w:tc>
        <w:tc>
          <w:tcPr>
            <w:tcW w:w="1089"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课堂</w:t>
            </w:r>
            <w:r w:rsidR="00A463EB">
              <w:rPr>
                <w:rFonts w:ascii="Times New Roman" w:cs="Times New Roman"/>
                <w:sz w:val="21"/>
                <w:szCs w:val="21"/>
              </w:rPr>
              <w:t>交互</w:t>
            </w:r>
            <w:r w:rsidRPr="00176548">
              <w:rPr>
                <w:rFonts w:ascii="Times New Roman" w:cs="Times New Roman"/>
                <w:sz w:val="21"/>
                <w:szCs w:val="21"/>
              </w:rPr>
              <w:t>（</w:t>
            </w:r>
            <w:r w:rsidRPr="00176548">
              <w:rPr>
                <w:rFonts w:ascii="Times New Roman" w:cs="Times New Roman"/>
                <w:sz w:val="21"/>
                <w:szCs w:val="21"/>
              </w:rPr>
              <w:t>10%</w:t>
            </w:r>
            <w:r w:rsidRPr="00176548">
              <w:rPr>
                <w:rFonts w:ascii="Times New Roman" w:cs="Times New Roman"/>
                <w:sz w:val="21"/>
                <w:szCs w:val="21"/>
              </w:rPr>
              <w:t>）</w:t>
            </w:r>
          </w:p>
        </w:tc>
        <w:tc>
          <w:tcPr>
            <w:tcW w:w="1134" w:type="dxa"/>
            <w:gridSpan w:val="2"/>
            <w:vAlign w:val="center"/>
          </w:tcPr>
          <w:p w:rsidR="0003558D" w:rsidRPr="00176548" w:rsidRDefault="00A463EB"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实验报告</w:t>
            </w:r>
          </w:p>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w:t>
            </w:r>
            <w:r w:rsidR="00D64B04">
              <w:rPr>
                <w:rFonts w:ascii="Times New Roman" w:cs="Times New Roman" w:hint="default"/>
                <w:sz w:val="21"/>
                <w:szCs w:val="21"/>
              </w:rPr>
              <w:t>20</w:t>
            </w:r>
            <w:r w:rsidRPr="00176548">
              <w:rPr>
                <w:rFonts w:ascii="Times New Roman" w:cs="Times New Roman"/>
                <w:sz w:val="21"/>
                <w:szCs w:val="21"/>
              </w:rPr>
              <w:t>%</w:t>
            </w:r>
            <w:r w:rsidRPr="00176548">
              <w:rPr>
                <w:rFonts w:ascii="Times New Roman" w:cs="Times New Roman"/>
                <w:sz w:val="21"/>
                <w:szCs w:val="21"/>
              </w:rPr>
              <w:t>）</w:t>
            </w:r>
          </w:p>
        </w:tc>
        <w:tc>
          <w:tcPr>
            <w:tcW w:w="1276" w:type="dxa"/>
            <w:gridSpan w:val="2"/>
            <w:vAlign w:val="center"/>
          </w:tcPr>
          <w:p w:rsidR="0003558D" w:rsidRPr="00176548" w:rsidRDefault="00A463EB" w:rsidP="007B78A6">
            <w:pPr>
              <w:pStyle w:val="TableParagraph"/>
              <w:kinsoku w:val="0"/>
              <w:overflowPunct w:val="0"/>
              <w:jc w:val="center"/>
              <w:rPr>
                <w:rFonts w:ascii="Times New Roman" w:cs="Times New Roman" w:hint="default"/>
                <w:sz w:val="21"/>
                <w:szCs w:val="21"/>
              </w:rPr>
            </w:pPr>
            <w:r>
              <w:rPr>
                <w:rFonts w:ascii="Times New Roman" w:cs="Times New Roman"/>
                <w:sz w:val="21"/>
                <w:szCs w:val="21"/>
              </w:rPr>
              <w:t>课后练习</w:t>
            </w:r>
          </w:p>
          <w:p w:rsidR="0003558D" w:rsidRPr="00176548" w:rsidRDefault="0003558D" w:rsidP="007B78A6">
            <w:pPr>
              <w:pStyle w:val="TableParagraph"/>
              <w:kinsoku w:val="0"/>
              <w:overflowPunct w:val="0"/>
              <w:jc w:val="center"/>
              <w:rPr>
                <w:rFonts w:ascii="Times New Roman" w:cs="Times New Roman" w:hint="default"/>
                <w:sz w:val="21"/>
                <w:szCs w:val="21"/>
              </w:rPr>
            </w:pPr>
            <w:r w:rsidRPr="00176548">
              <w:rPr>
                <w:rFonts w:ascii="Times New Roman" w:cs="Times New Roman"/>
                <w:sz w:val="21"/>
                <w:szCs w:val="21"/>
              </w:rPr>
              <w:t>（</w:t>
            </w:r>
            <w:r w:rsidR="00D64B04">
              <w:rPr>
                <w:rFonts w:ascii="Times New Roman" w:cs="Times New Roman" w:hint="default"/>
                <w:sz w:val="21"/>
                <w:szCs w:val="21"/>
              </w:rPr>
              <w:t>10</w:t>
            </w:r>
            <w:r w:rsidRPr="00176548">
              <w:rPr>
                <w:rFonts w:ascii="Times New Roman" w:cs="Times New Roman"/>
                <w:sz w:val="21"/>
                <w:szCs w:val="21"/>
              </w:rPr>
              <w:t>%</w:t>
            </w:r>
            <w:r w:rsidRPr="00176548">
              <w:rPr>
                <w:rFonts w:ascii="Times New Roman" w:cs="Times New Roman"/>
                <w:sz w:val="21"/>
                <w:szCs w:val="21"/>
              </w:rPr>
              <w:t>）</w:t>
            </w:r>
          </w:p>
        </w:tc>
        <w:tc>
          <w:tcPr>
            <w:tcW w:w="1843" w:type="dxa"/>
            <w:gridSpan w:val="2"/>
            <w:vMerge/>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p>
        </w:tc>
        <w:tc>
          <w:tcPr>
            <w:tcW w:w="3260" w:type="dxa"/>
            <w:gridSpan w:val="2"/>
            <w:vMerge/>
            <w:vAlign w:val="center"/>
          </w:tcPr>
          <w:p w:rsidR="0003558D" w:rsidRPr="00176548" w:rsidRDefault="0003558D" w:rsidP="007B78A6">
            <w:pPr>
              <w:pStyle w:val="TableParagraph"/>
              <w:kinsoku w:val="0"/>
              <w:overflowPunct w:val="0"/>
              <w:spacing w:before="15"/>
              <w:jc w:val="center"/>
              <w:rPr>
                <w:rFonts w:ascii="Times New Roman" w:cs="Times New Roman" w:hint="default"/>
                <w:color w:val="FF0000"/>
                <w:sz w:val="21"/>
                <w:szCs w:val="21"/>
              </w:rPr>
            </w:pPr>
          </w:p>
        </w:tc>
      </w:tr>
      <w:tr w:rsidR="0003558D" w:rsidRPr="00176548" w:rsidTr="007B78A6">
        <w:trPr>
          <w:gridAfter w:val="1"/>
          <w:wAfter w:w="19" w:type="dxa"/>
          <w:trHeight w:val="545"/>
          <w:jc w:val="center"/>
        </w:trPr>
        <w:tc>
          <w:tcPr>
            <w:tcW w:w="750" w:type="dxa"/>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1</w:t>
            </w:r>
          </w:p>
        </w:tc>
        <w:tc>
          <w:tcPr>
            <w:tcW w:w="1080" w:type="dxa"/>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134"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60%</w:t>
            </w:r>
          </w:p>
        </w:tc>
        <w:tc>
          <w:tcPr>
            <w:tcW w:w="1276"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03558D" w:rsidRPr="00176548" w:rsidRDefault="00A463EB"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0003558D" w:rsidRPr="00176548">
              <w:rPr>
                <w:rFonts w:ascii="Times New Roman" w:cs="Times New Roman"/>
                <w:color w:val="000000"/>
                <w:sz w:val="21"/>
                <w:szCs w:val="21"/>
              </w:rPr>
              <w:t>0%</w:t>
            </w:r>
          </w:p>
        </w:tc>
        <w:tc>
          <w:tcPr>
            <w:tcW w:w="3250" w:type="dxa"/>
            <w:gridSpan w:val="2"/>
            <w:vAlign w:val="center"/>
          </w:tcPr>
          <w:p w:rsidR="0003558D" w:rsidRPr="00176548" w:rsidRDefault="001D57B5"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00D64B04">
              <w:rPr>
                <w:rFonts w:ascii="Times New Roman" w:cs="Times New Roman" w:hint="default"/>
                <w:color w:val="000000"/>
                <w:sz w:val="21"/>
                <w:szCs w:val="21"/>
              </w:rPr>
              <w:t>6</w:t>
            </w:r>
            <w:r w:rsidR="0003558D" w:rsidRPr="00176548">
              <w:rPr>
                <w:rFonts w:ascii="Times New Roman" w:cs="Times New Roman"/>
                <w:color w:val="000000"/>
                <w:sz w:val="21"/>
                <w:szCs w:val="21"/>
              </w:rPr>
              <w:t>%=10%*60%+</w:t>
            </w:r>
            <w:r w:rsidR="00D64B04">
              <w:rPr>
                <w:rFonts w:ascii="Times New Roman" w:cs="Times New Roman" w:hint="default"/>
                <w:color w:val="000000"/>
                <w:sz w:val="21"/>
                <w:szCs w:val="21"/>
              </w:rPr>
              <w:t>20</w:t>
            </w:r>
            <w:r w:rsidR="0003558D" w:rsidRPr="00176548">
              <w:rPr>
                <w:rFonts w:ascii="Times New Roman" w:cs="Times New Roman"/>
                <w:color w:val="000000"/>
                <w:sz w:val="21"/>
                <w:szCs w:val="21"/>
              </w:rPr>
              <w:t>%*</w:t>
            </w:r>
            <w:r>
              <w:rPr>
                <w:rFonts w:ascii="Times New Roman" w:cs="Times New Roman" w:hint="default"/>
                <w:color w:val="000000"/>
                <w:sz w:val="21"/>
                <w:szCs w:val="21"/>
              </w:rPr>
              <w:t>6</w:t>
            </w:r>
            <w:r w:rsidR="0003558D" w:rsidRPr="00176548">
              <w:rPr>
                <w:rFonts w:ascii="Times New Roman" w:cs="Times New Roman"/>
                <w:color w:val="000000"/>
                <w:sz w:val="21"/>
                <w:szCs w:val="21"/>
              </w:rPr>
              <w:t>0%+1</w:t>
            </w:r>
            <w:r w:rsidR="00D64B04">
              <w:rPr>
                <w:rFonts w:ascii="Times New Roman" w:cs="Times New Roman" w:hint="default"/>
                <w:color w:val="000000"/>
                <w:sz w:val="21"/>
                <w:szCs w:val="21"/>
              </w:rPr>
              <w:t>0</w:t>
            </w:r>
            <w:r w:rsidR="0003558D" w:rsidRPr="00176548">
              <w:rPr>
                <w:rFonts w:ascii="Times New Roman" w:cs="Times New Roman"/>
                <w:color w:val="000000"/>
                <w:sz w:val="21"/>
                <w:szCs w:val="21"/>
              </w:rPr>
              <w:t>%*</w:t>
            </w:r>
            <w:r>
              <w:rPr>
                <w:rFonts w:ascii="Times New Roman" w:cs="Times New Roman" w:hint="default"/>
                <w:color w:val="000000"/>
                <w:sz w:val="21"/>
                <w:szCs w:val="21"/>
              </w:rPr>
              <w:t>4</w:t>
            </w:r>
            <w:r w:rsidR="0003558D" w:rsidRPr="00176548">
              <w:rPr>
                <w:rFonts w:ascii="Times New Roman" w:cs="Times New Roman"/>
                <w:color w:val="000000"/>
                <w:sz w:val="21"/>
                <w:szCs w:val="21"/>
              </w:rPr>
              <w:t>0%+</w:t>
            </w:r>
            <w:r>
              <w:rPr>
                <w:rFonts w:ascii="Times New Roman" w:cs="Times New Roman" w:hint="default"/>
                <w:color w:val="000000"/>
                <w:sz w:val="21"/>
                <w:szCs w:val="21"/>
              </w:rPr>
              <w:t>6</w:t>
            </w:r>
            <w:r w:rsidR="0003558D" w:rsidRPr="00176548">
              <w:rPr>
                <w:rFonts w:ascii="Times New Roman" w:cs="Times New Roman"/>
                <w:color w:val="000000"/>
                <w:sz w:val="21"/>
                <w:szCs w:val="21"/>
              </w:rPr>
              <w:t>0%*</w:t>
            </w:r>
            <w:r>
              <w:rPr>
                <w:rFonts w:ascii="Times New Roman" w:cs="Times New Roman" w:hint="default"/>
                <w:color w:val="000000"/>
                <w:sz w:val="21"/>
                <w:szCs w:val="21"/>
              </w:rPr>
              <w:t>4</w:t>
            </w:r>
            <w:r w:rsidR="0003558D" w:rsidRPr="00176548">
              <w:rPr>
                <w:rFonts w:ascii="Times New Roman" w:cs="Times New Roman"/>
                <w:color w:val="000000"/>
                <w:sz w:val="21"/>
                <w:szCs w:val="21"/>
              </w:rPr>
              <w:t>0%</w:t>
            </w:r>
          </w:p>
        </w:tc>
      </w:tr>
      <w:tr w:rsidR="0003558D" w:rsidRPr="00176548" w:rsidTr="007B78A6">
        <w:trPr>
          <w:gridAfter w:val="1"/>
          <w:wAfter w:w="19" w:type="dxa"/>
          <w:trHeight w:val="613"/>
          <w:jc w:val="center"/>
        </w:trPr>
        <w:tc>
          <w:tcPr>
            <w:tcW w:w="750" w:type="dxa"/>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2</w:t>
            </w:r>
          </w:p>
        </w:tc>
        <w:tc>
          <w:tcPr>
            <w:tcW w:w="1080" w:type="dxa"/>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30%</w:t>
            </w:r>
          </w:p>
        </w:tc>
        <w:tc>
          <w:tcPr>
            <w:tcW w:w="1134"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40%</w:t>
            </w:r>
          </w:p>
        </w:tc>
        <w:tc>
          <w:tcPr>
            <w:tcW w:w="1843" w:type="dxa"/>
            <w:gridSpan w:val="2"/>
            <w:vAlign w:val="center"/>
          </w:tcPr>
          <w:p w:rsidR="0003558D" w:rsidRPr="00176548" w:rsidRDefault="00A463EB" w:rsidP="007B78A6">
            <w:pPr>
              <w:pStyle w:val="TableParagraph"/>
              <w:kinsoku w:val="0"/>
              <w:overflowPunct w:val="0"/>
              <w:spacing w:before="15"/>
              <w:jc w:val="center"/>
              <w:rPr>
                <w:rFonts w:ascii="Times New Roman" w:cs="Times New Roman" w:hint="default"/>
                <w:color w:val="000000"/>
                <w:sz w:val="21"/>
                <w:szCs w:val="21"/>
              </w:rPr>
            </w:pPr>
            <w:r>
              <w:rPr>
                <w:rFonts w:ascii="Times New Roman" w:cs="Times New Roman" w:hint="default"/>
                <w:color w:val="000000"/>
                <w:sz w:val="21"/>
                <w:szCs w:val="21"/>
              </w:rPr>
              <w:t>4</w:t>
            </w:r>
            <w:r w:rsidR="0003558D" w:rsidRPr="00176548">
              <w:rPr>
                <w:rFonts w:ascii="Times New Roman" w:cs="Times New Roman"/>
                <w:color w:val="000000"/>
                <w:sz w:val="21"/>
                <w:szCs w:val="21"/>
              </w:rPr>
              <w:t>0%</w:t>
            </w:r>
          </w:p>
        </w:tc>
        <w:tc>
          <w:tcPr>
            <w:tcW w:w="3250" w:type="dxa"/>
            <w:gridSpan w:val="2"/>
            <w:vAlign w:val="center"/>
          </w:tcPr>
          <w:p w:rsidR="0003558D" w:rsidRPr="00176548" w:rsidRDefault="001D57B5" w:rsidP="007B78A6">
            <w:pPr>
              <w:kinsoku w:val="0"/>
              <w:overflowPunct w:val="0"/>
              <w:spacing w:before="15"/>
              <w:jc w:val="center"/>
              <w:rPr>
                <w:rFonts w:ascii="Times New Roman" w:cs="Times New Roman"/>
                <w:color w:val="000000"/>
                <w:szCs w:val="21"/>
              </w:rPr>
            </w:pPr>
            <w:r>
              <w:rPr>
                <w:rFonts w:ascii="Times New Roman" w:cs="Times New Roman"/>
                <w:color w:val="000000"/>
                <w:szCs w:val="21"/>
              </w:rPr>
              <w:t>3</w:t>
            </w:r>
            <w:r w:rsidR="00D64B04">
              <w:rPr>
                <w:rFonts w:ascii="Times New Roman" w:cs="Times New Roman"/>
                <w:color w:val="000000"/>
                <w:szCs w:val="21"/>
              </w:rPr>
              <w:t>5</w:t>
            </w:r>
            <w:r w:rsidR="0003558D" w:rsidRPr="00176548">
              <w:rPr>
                <w:rFonts w:ascii="Times New Roman" w:cs="Times New Roman"/>
                <w:color w:val="000000"/>
                <w:szCs w:val="21"/>
              </w:rPr>
              <w:t>%=10%*30%+</w:t>
            </w:r>
            <w:r w:rsidR="00D64B04">
              <w:rPr>
                <w:rFonts w:ascii="Times New Roman" w:cs="Times New Roman"/>
                <w:color w:val="000000"/>
                <w:szCs w:val="21"/>
              </w:rPr>
              <w:t>20</w:t>
            </w:r>
            <w:r w:rsidR="0003558D" w:rsidRPr="00176548">
              <w:rPr>
                <w:rFonts w:ascii="Times New Roman" w:cs="Times New Roman"/>
                <w:color w:val="000000"/>
                <w:szCs w:val="21"/>
              </w:rPr>
              <w:t>%*</w:t>
            </w:r>
            <w:r>
              <w:rPr>
                <w:rFonts w:ascii="Times New Roman" w:cs="Times New Roman"/>
                <w:color w:val="000000"/>
                <w:szCs w:val="21"/>
              </w:rPr>
              <w:t>2</w:t>
            </w:r>
            <w:r w:rsidR="0003558D" w:rsidRPr="00176548">
              <w:rPr>
                <w:rFonts w:ascii="Times New Roman" w:cs="Times New Roman"/>
                <w:color w:val="000000"/>
                <w:szCs w:val="21"/>
              </w:rPr>
              <w:t>0%+1</w:t>
            </w:r>
            <w:r w:rsidR="00D64B04">
              <w:rPr>
                <w:rFonts w:ascii="Times New Roman" w:cs="Times New Roman"/>
                <w:color w:val="000000"/>
                <w:szCs w:val="21"/>
              </w:rPr>
              <w:t>0</w:t>
            </w:r>
            <w:r w:rsidR="0003558D" w:rsidRPr="00176548">
              <w:rPr>
                <w:rFonts w:ascii="Times New Roman" w:cs="Times New Roman"/>
                <w:color w:val="000000"/>
                <w:szCs w:val="21"/>
              </w:rPr>
              <w:t>%*</w:t>
            </w:r>
            <w:r>
              <w:rPr>
                <w:rFonts w:ascii="Times New Roman" w:cs="Times New Roman"/>
                <w:color w:val="000000"/>
                <w:szCs w:val="21"/>
              </w:rPr>
              <w:t>4</w:t>
            </w:r>
            <w:r w:rsidR="0003558D" w:rsidRPr="00176548">
              <w:rPr>
                <w:rFonts w:ascii="Times New Roman" w:cs="Times New Roman"/>
                <w:color w:val="000000"/>
                <w:szCs w:val="21"/>
              </w:rPr>
              <w:t>0%+</w:t>
            </w:r>
            <w:r>
              <w:rPr>
                <w:rFonts w:ascii="Times New Roman" w:cs="Times New Roman"/>
                <w:color w:val="000000"/>
                <w:szCs w:val="21"/>
              </w:rPr>
              <w:t>6</w:t>
            </w:r>
            <w:r w:rsidR="0003558D" w:rsidRPr="00176548">
              <w:rPr>
                <w:rFonts w:ascii="Times New Roman" w:cs="Times New Roman"/>
                <w:color w:val="000000"/>
                <w:szCs w:val="21"/>
              </w:rPr>
              <w:t>0%*</w:t>
            </w:r>
            <w:r>
              <w:rPr>
                <w:rFonts w:ascii="Times New Roman" w:cs="Times New Roman"/>
                <w:color w:val="000000"/>
                <w:szCs w:val="21"/>
              </w:rPr>
              <w:t>4</w:t>
            </w:r>
            <w:r w:rsidR="0003558D" w:rsidRPr="00176548">
              <w:rPr>
                <w:rFonts w:ascii="Times New Roman" w:cs="Times New Roman"/>
                <w:color w:val="000000"/>
                <w:szCs w:val="21"/>
              </w:rPr>
              <w:t>0%</w:t>
            </w:r>
          </w:p>
        </w:tc>
      </w:tr>
      <w:tr w:rsidR="0003558D" w:rsidRPr="00176548" w:rsidTr="007B78A6">
        <w:trPr>
          <w:gridAfter w:val="1"/>
          <w:wAfter w:w="19" w:type="dxa"/>
          <w:trHeight w:val="620"/>
          <w:jc w:val="center"/>
        </w:trPr>
        <w:tc>
          <w:tcPr>
            <w:tcW w:w="750" w:type="dxa"/>
            <w:vAlign w:val="center"/>
          </w:tcPr>
          <w:p w:rsidR="0003558D" w:rsidRPr="00176548" w:rsidRDefault="0003558D" w:rsidP="007B78A6">
            <w:pPr>
              <w:pStyle w:val="TableParagraph"/>
              <w:kinsoku w:val="0"/>
              <w:overflowPunct w:val="0"/>
              <w:spacing w:before="15"/>
              <w:jc w:val="center"/>
              <w:rPr>
                <w:rFonts w:ascii="Times New Roman" w:cs="Times New Roman" w:hint="default"/>
                <w:sz w:val="21"/>
                <w:szCs w:val="21"/>
              </w:rPr>
            </w:pPr>
            <w:r w:rsidRPr="00176548">
              <w:rPr>
                <w:rFonts w:ascii="Times New Roman" w:cs="Times New Roman"/>
                <w:sz w:val="21"/>
                <w:szCs w:val="21"/>
              </w:rPr>
              <w:t>课程目标</w:t>
            </w:r>
            <w:r w:rsidRPr="00176548">
              <w:rPr>
                <w:rFonts w:ascii="Times New Roman" w:cs="Times New Roman"/>
                <w:sz w:val="21"/>
                <w:szCs w:val="21"/>
              </w:rPr>
              <w:t>3</w:t>
            </w:r>
          </w:p>
        </w:tc>
        <w:tc>
          <w:tcPr>
            <w:tcW w:w="1080" w:type="dxa"/>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10%</w:t>
            </w:r>
          </w:p>
        </w:tc>
        <w:tc>
          <w:tcPr>
            <w:tcW w:w="1134"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276"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1843" w:type="dxa"/>
            <w:gridSpan w:val="2"/>
            <w:vAlign w:val="center"/>
          </w:tcPr>
          <w:p w:rsidR="0003558D" w:rsidRPr="00176548" w:rsidRDefault="0003558D" w:rsidP="007B78A6">
            <w:pPr>
              <w:pStyle w:val="TableParagraph"/>
              <w:kinsoku w:val="0"/>
              <w:overflowPunct w:val="0"/>
              <w:spacing w:before="15"/>
              <w:jc w:val="center"/>
              <w:rPr>
                <w:rFonts w:ascii="Times New Roman" w:cs="Times New Roman" w:hint="default"/>
                <w:color w:val="000000"/>
                <w:sz w:val="21"/>
                <w:szCs w:val="21"/>
              </w:rPr>
            </w:pPr>
            <w:r w:rsidRPr="00176548">
              <w:rPr>
                <w:rFonts w:ascii="Times New Roman" w:cs="Times New Roman"/>
                <w:color w:val="000000"/>
                <w:sz w:val="21"/>
                <w:szCs w:val="21"/>
              </w:rPr>
              <w:t>20%</w:t>
            </w:r>
          </w:p>
        </w:tc>
        <w:tc>
          <w:tcPr>
            <w:tcW w:w="3250" w:type="dxa"/>
            <w:gridSpan w:val="2"/>
            <w:vAlign w:val="center"/>
          </w:tcPr>
          <w:p w:rsidR="0003558D" w:rsidRPr="00176548" w:rsidRDefault="0003558D" w:rsidP="007B78A6">
            <w:pPr>
              <w:kinsoku w:val="0"/>
              <w:overflowPunct w:val="0"/>
              <w:spacing w:before="15"/>
              <w:jc w:val="center"/>
              <w:rPr>
                <w:rFonts w:ascii="Times New Roman" w:cs="Times New Roman"/>
                <w:color w:val="000000"/>
                <w:szCs w:val="21"/>
              </w:rPr>
            </w:pPr>
            <w:r w:rsidRPr="00176548">
              <w:rPr>
                <w:rFonts w:ascii="Times New Roman" w:cs="Times New Roman"/>
                <w:color w:val="000000"/>
                <w:szCs w:val="21"/>
              </w:rPr>
              <w:t>19%=10%*10%+</w:t>
            </w:r>
            <w:r w:rsidR="00D64B04">
              <w:rPr>
                <w:rFonts w:ascii="Times New Roman" w:cs="Times New Roman"/>
                <w:color w:val="000000"/>
                <w:szCs w:val="21"/>
              </w:rPr>
              <w:t>20</w:t>
            </w:r>
            <w:r w:rsidRPr="00176548">
              <w:rPr>
                <w:rFonts w:ascii="Times New Roman" w:cs="Times New Roman"/>
                <w:color w:val="000000"/>
                <w:szCs w:val="21"/>
              </w:rPr>
              <w:t>%*</w:t>
            </w:r>
            <w:r w:rsidR="001D57B5">
              <w:rPr>
                <w:rFonts w:ascii="Times New Roman" w:cs="Times New Roman"/>
                <w:color w:val="000000"/>
                <w:szCs w:val="21"/>
              </w:rPr>
              <w:t>2</w:t>
            </w:r>
            <w:r w:rsidRPr="00176548">
              <w:rPr>
                <w:rFonts w:ascii="Times New Roman" w:cs="Times New Roman"/>
                <w:color w:val="000000"/>
                <w:szCs w:val="21"/>
              </w:rPr>
              <w:t>0%+1</w:t>
            </w:r>
            <w:r w:rsidR="00D64B04">
              <w:rPr>
                <w:rFonts w:ascii="Times New Roman" w:cs="Times New Roman"/>
                <w:color w:val="000000"/>
                <w:szCs w:val="21"/>
              </w:rPr>
              <w:t>0</w:t>
            </w:r>
            <w:r w:rsidRPr="00176548">
              <w:rPr>
                <w:rFonts w:ascii="Times New Roman" w:cs="Times New Roman"/>
                <w:color w:val="000000"/>
                <w:szCs w:val="21"/>
              </w:rPr>
              <w:t>%*20%+</w:t>
            </w:r>
            <w:r w:rsidR="001D57B5">
              <w:rPr>
                <w:rFonts w:ascii="Times New Roman" w:cs="Times New Roman"/>
                <w:color w:val="000000"/>
                <w:szCs w:val="21"/>
              </w:rPr>
              <w:t>6</w:t>
            </w:r>
            <w:r w:rsidRPr="00176548">
              <w:rPr>
                <w:rFonts w:ascii="Times New Roman" w:cs="Times New Roman"/>
                <w:color w:val="000000"/>
                <w:szCs w:val="21"/>
              </w:rPr>
              <w:t>0%*20%</w:t>
            </w:r>
          </w:p>
        </w:tc>
      </w:tr>
      <w:bookmarkEnd w:id="1"/>
    </w:tbl>
    <w:p w:rsidR="0003558D" w:rsidRDefault="0003558D">
      <w:pPr>
        <w:kinsoku w:val="0"/>
        <w:overflowPunct w:val="0"/>
        <w:autoSpaceDE w:val="0"/>
        <w:autoSpaceDN w:val="0"/>
        <w:adjustRightInd w:val="0"/>
        <w:spacing w:before="8"/>
        <w:ind w:firstLineChars="100" w:firstLine="241"/>
        <w:rPr>
          <w:rFonts w:ascii="黑体" w:eastAsia="黑体" w:hAnsi="黑体" w:cs="黑体"/>
          <w:b/>
          <w:sz w:val="24"/>
          <w:szCs w:val="24"/>
        </w:rPr>
      </w:pPr>
    </w:p>
    <w:p w:rsidR="0003558D" w:rsidRDefault="0003558D">
      <w:pPr>
        <w:kinsoku w:val="0"/>
        <w:overflowPunct w:val="0"/>
        <w:autoSpaceDE w:val="0"/>
        <w:autoSpaceDN w:val="0"/>
        <w:adjustRightInd w:val="0"/>
        <w:spacing w:before="8"/>
        <w:ind w:firstLineChars="100" w:firstLine="241"/>
        <w:rPr>
          <w:rFonts w:ascii="黑体" w:eastAsia="黑体" w:hAnsi="黑体" w:cs="黑体"/>
          <w:b/>
          <w:sz w:val="24"/>
          <w:szCs w:val="24"/>
        </w:rPr>
      </w:pPr>
    </w:p>
    <w:p w:rsidR="0003558D" w:rsidRDefault="0003558D">
      <w:pPr>
        <w:kinsoku w:val="0"/>
        <w:overflowPunct w:val="0"/>
        <w:autoSpaceDE w:val="0"/>
        <w:autoSpaceDN w:val="0"/>
        <w:adjustRightInd w:val="0"/>
        <w:spacing w:before="8"/>
        <w:ind w:firstLineChars="100" w:firstLine="241"/>
        <w:rPr>
          <w:rFonts w:ascii="黑体" w:eastAsia="黑体" w:hAnsi="黑体" w:cs="黑体"/>
          <w:b/>
          <w:sz w:val="24"/>
          <w:szCs w:val="24"/>
        </w:rPr>
      </w:pPr>
    </w:p>
    <w:p w:rsidR="0003558D" w:rsidRDefault="0003558D">
      <w:pPr>
        <w:kinsoku w:val="0"/>
        <w:overflowPunct w:val="0"/>
        <w:autoSpaceDE w:val="0"/>
        <w:autoSpaceDN w:val="0"/>
        <w:adjustRightInd w:val="0"/>
        <w:spacing w:before="8"/>
        <w:ind w:firstLineChars="100" w:firstLine="241"/>
        <w:rPr>
          <w:rFonts w:ascii="黑体" w:eastAsia="黑体" w:hAnsi="黑体" w:cs="黑体"/>
          <w:b/>
          <w:sz w:val="24"/>
          <w:szCs w:val="24"/>
        </w:rPr>
      </w:pPr>
    </w:p>
    <w:p w:rsidR="00FA7263" w:rsidRDefault="0039157D">
      <w:pPr>
        <w:kinsoku w:val="0"/>
        <w:overflowPunct w:val="0"/>
        <w:autoSpaceDE w:val="0"/>
        <w:autoSpaceDN w:val="0"/>
        <w:adjustRightInd w:val="0"/>
        <w:spacing w:before="8"/>
        <w:ind w:firstLineChars="100" w:firstLine="241"/>
        <w:rPr>
          <w:rFonts w:ascii="黑体" w:eastAsia="黑体" w:hAnsi="黑体" w:cs="黑体"/>
          <w:b/>
          <w:sz w:val="24"/>
          <w:szCs w:val="24"/>
        </w:rPr>
      </w:pPr>
      <w:r>
        <w:rPr>
          <w:rFonts w:ascii="黑体" w:eastAsia="黑体" w:hAnsi="黑体" w:cs="黑体" w:hint="eastAsia"/>
          <w:b/>
          <w:sz w:val="24"/>
          <w:szCs w:val="24"/>
        </w:rPr>
        <w:t>（二）成绩评定</w:t>
      </w:r>
    </w:p>
    <w:p w:rsidR="00FA7263" w:rsidRDefault="0039157D">
      <w:pPr>
        <w:autoSpaceDE w:val="0"/>
        <w:autoSpaceDN w:val="0"/>
        <w:adjustRightInd w:val="0"/>
        <w:snapToGrid w:val="0"/>
        <w:spacing w:line="400" w:lineRule="exact"/>
        <w:ind w:firstLineChars="200" w:firstLine="482"/>
        <w:jc w:val="left"/>
        <w:rPr>
          <w:rFonts w:ascii="Times" w:eastAsia="宋体" w:hAnsi="Times New Roman" w:cs="Times"/>
          <w:b/>
          <w:kern w:val="0"/>
          <w:sz w:val="24"/>
          <w:szCs w:val="24"/>
        </w:rPr>
      </w:pPr>
      <w:r>
        <w:rPr>
          <w:rFonts w:ascii="Times" w:eastAsia="宋体" w:hAnsi="Times" w:cs="Times"/>
          <w:b/>
          <w:kern w:val="0"/>
          <w:sz w:val="24"/>
          <w:szCs w:val="24"/>
        </w:rPr>
        <w:t>1</w:t>
      </w:r>
      <w:r>
        <w:rPr>
          <w:rFonts w:ascii="Times" w:eastAsia="宋体" w:hAnsi="Times New Roman" w:cs="Times"/>
          <w:b/>
          <w:kern w:val="0"/>
          <w:sz w:val="24"/>
          <w:szCs w:val="24"/>
        </w:rPr>
        <w:t>.</w:t>
      </w:r>
      <w:r>
        <w:rPr>
          <w:rFonts w:ascii="Times" w:eastAsia="宋体" w:hAnsi="Times" w:cs="Times" w:hint="eastAsia"/>
          <w:b/>
          <w:kern w:val="0"/>
          <w:sz w:val="24"/>
          <w:szCs w:val="24"/>
        </w:rPr>
        <w:t>平时成绩评定</w:t>
      </w:r>
    </w:p>
    <w:p w:rsidR="00E102D6" w:rsidRDefault="00E102D6" w:rsidP="00E102D6">
      <w:pPr>
        <w:snapToGrid w:val="0"/>
        <w:spacing w:line="400" w:lineRule="exact"/>
        <w:ind w:firstLineChars="200" w:firstLine="480"/>
        <w:rPr>
          <w:rFonts w:ascii="Times" w:eastAsia="宋体" w:hAnsi="Times" w:cs="Times"/>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1</w:t>
      </w:r>
      <w:r w:rsidRPr="00E102D6">
        <w:rPr>
          <w:rFonts w:ascii="Times" w:eastAsia="宋体" w:hAnsi="Times" w:cs="Times" w:hint="eastAsia"/>
          <w:kern w:val="0"/>
          <w:sz w:val="24"/>
          <w:szCs w:val="24"/>
        </w:rPr>
        <w:t>）</w:t>
      </w:r>
      <w:r w:rsidR="001B52AA">
        <w:rPr>
          <w:rFonts w:ascii="Times" w:eastAsia="宋体" w:hAnsi="Times" w:cs="Times" w:hint="eastAsia"/>
          <w:kern w:val="0"/>
          <w:sz w:val="24"/>
          <w:szCs w:val="24"/>
        </w:rPr>
        <w:t>课堂交互</w:t>
      </w:r>
      <w:r w:rsidRPr="00E102D6">
        <w:rPr>
          <w:rFonts w:ascii="Times" w:eastAsia="宋体" w:hAnsi="Times" w:cs="Times" w:hint="eastAsia"/>
          <w:kern w:val="0"/>
          <w:sz w:val="24"/>
          <w:szCs w:val="24"/>
        </w:rPr>
        <w:t>：通过学生</w:t>
      </w:r>
      <w:r>
        <w:rPr>
          <w:rFonts w:ascii="Times" w:eastAsia="宋体" w:hAnsi="Times" w:cs="Times" w:hint="eastAsia"/>
          <w:kern w:val="0"/>
          <w:sz w:val="24"/>
          <w:szCs w:val="24"/>
        </w:rPr>
        <w:t>考勤情况及其</w:t>
      </w:r>
      <w:r w:rsidRPr="00E102D6">
        <w:rPr>
          <w:rFonts w:ascii="Times" w:eastAsia="宋体" w:hAnsi="Times" w:cs="Times" w:hint="eastAsia"/>
          <w:kern w:val="0"/>
          <w:sz w:val="24"/>
          <w:szCs w:val="24"/>
        </w:rPr>
        <w:t>在课堂上发言、回答提问情况，评价学生的课程参与能力。（包括理想信念、家国情怀、社会责任、学习态度、学习兴趣、团队合作与终身学习意识等）</w:t>
      </w:r>
    </w:p>
    <w:p w:rsidR="00E102D6" w:rsidRPr="00E102D6" w:rsidRDefault="00E102D6" w:rsidP="00E102D6">
      <w:pPr>
        <w:snapToGrid w:val="0"/>
        <w:spacing w:line="400" w:lineRule="exact"/>
        <w:ind w:firstLineChars="200" w:firstLine="480"/>
        <w:rPr>
          <w:rFonts w:ascii="Times" w:eastAsia="宋体" w:hAnsi="Times" w:cs="Times"/>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2</w:t>
      </w:r>
      <w:r w:rsidRPr="00E102D6">
        <w:rPr>
          <w:rFonts w:ascii="Times" w:eastAsia="宋体" w:hAnsi="Times" w:cs="Times" w:hint="eastAsia"/>
          <w:kern w:val="0"/>
          <w:sz w:val="24"/>
          <w:szCs w:val="24"/>
        </w:rPr>
        <w:t>）实验报告：评价学生收集课程知识相关资料、撰写文本的能力；研究并提出问题，进而解决问题和合作研究的能力。</w:t>
      </w:r>
    </w:p>
    <w:p w:rsidR="00FA7263" w:rsidRDefault="00E102D6" w:rsidP="001B52AA">
      <w:pPr>
        <w:snapToGrid w:val="0"/>
        <w:spacing w:line="400" w:lineRule="exact"/>
        <w:ind w:firstLineChars="200" w:firstLine="480"/>
        <w:rPr>
          <w:rFonts w:ascii="Times" w:eastAsia="宋体" w:hAnsi="Times New Roman" w:cs="Times"/>
          <w:color w:val="FF0000"/>
          <w:kern w:val="0"/>
          <w:sz w:val="24"/>
          <w:szCs w:val="24"/>
        </w:rPr>
      </w:pPr>
      <w:r w:rsidRPr="00E102D6">
        <w:rPr>
          <w:rFonts w:ascii="Times" w:eastAsia="宋体" w:hAnsi="Times" w:cs="Times" w:hint="eastAsia"/>
          <w:kern w:val="0"/>
          <w:sz w:val="24"/>
          <w:szCs w:val="24"/>
        </w:rPr>
        <w:t>（</w:t>
      </w:r>
      <w:r w:rsidRPr="00E102D6">
        <w:rPr>
          <w:rFonts w:ascii="Times" w:eastAsia="宋体" w:hAnsi="Times" w:cs="Times" w:hint="eastAsia"/>
          <w:kern w:val="0"/>
          <w:sz w:val="24"/>
          <w:szCs w:val="24"/>
        </w:rPr>
        <w:t>3</w:t>
      </w:r>
      <w:r w:rsidRPr="00E102D6">
        <w:rPr>
          <w:rFonts w:ascii="Times" w:eastAsia="宋体" w:hAnsi="Times" w:cs="Times" w:hint="eastAsia"/>
          <w:kern w:val="0"/>
          <w:sz w:val="24"/>
          <w:szCs w:val="24"/>
        </w:rPr>
        <w:t>）</w:t>
      </w:r>
      <w:r w:rsidR="001B52AA">
        <w:rPr>
          <w:rFonts w:ascii="Times" w:eastAsia="宋体" w:hAnsi="Times" w:cs="Times" w:hint="eastAsia"/>
          <w:kern w:val="0"/>
          <w:sz w:val="24"/>
          <w:szCs w:val="24"/>
        </w:rPr>
        <w:t>课后练习</w:t>
      </w:r>
      <w:r w:rsidRPr="00E102D6">
        <w:rPr>
          <w:rFonts w:ascii="Times" w:eastAsia="宋体" w:hAnsi="Times" w:cs="Times" w:hint="eastAsia"/>
          <w:kern w:val="0"/>
          <w:sz w:val="24"/>
          <w:szCs w:val="24"/>
        </w:rPr>
        <w:t>：围绕课程的学习目标进行作业的设计。如让学生简述大数据的认识，考核学生对于大数据相关概念的理解情况，帮助学生将定义转化为自己的理解。</w:t>
      </w:r>
    </w:p>
    <w:p w:rsidR="00FA7263" w:rsidRDefault="0039157D">
      <w:pPr>
        <w:autoSpaceDE w:val="0"/>
        <w:autoSpaceDN w:val="0"/>
        <w:adjustRightInd w:val="0"/>
        <w:snapToGrid w:val="0"/>
        <w:spacing w:line="400" w:lineRule="exact"/>
        <w:ind w:firstLineChars="200" w:firstLine="480"/>
        <w:jc w:val="left"/>
        <w:rPr>
          <w:rFonts w:ascii="Times" w:eastAsia="宋体" w:hAnsi="Times New Roman" w:cs="Times"/>
          <w:color w:val="FF0000"/>
          <w:kern w:val="0"/>
          <w:sz w:val="24"/>
          <w:szCs w:val="24"/>
        </w:rPr>
      </w:pPr>
      <w:r w:rsidRPr="00CE38CB">
        <w:rPr>
          <w:rFonts w:ascii="Times" w:eastAsia="宋体" w:hAnsi="Times" w:cs="Times" w:hint="eastAsia"/>
          <w:kern w:val="0"/>
          <w:sz w:val="24"/>
          <w:szCs w:val="24"/>
        </w:rPr>
        <w:t>平时成绩（</w:t>
      </w:r>
      <w:r w:rsidRPr="00CE38CB">
        <w:rPr>
          <w:rFonts w:ascii="Times" w:eastAsia="宋体" w:hAnsi="Times" w:cs="Times"/>
          <w:kern w:val="0"/>
          <w:sz w:val="24"/>
          <w:szCs w:val="24"/>
        </w:rPr>
        <w:t>100%</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sidR="00445BF2">
        <w:rPr>
          <w:rFonts w:ascii="Times" w:eastAsia="宋体" w:hAnsi="Times" w:cs="Times" w:hint="eastAsia"/>
          <w:kern w:val="0"/>
          <w:sz w:val="24"/>
          <w:szCs w:val="24"/>
        </w:rPr>
        <w:t>课堂交互</w:t>
      </w:r>
      <w:r w:rsidRPr="00CE38CB">
        <w:rPr>
          <w:rFonts w:ascii="Times" w:eastAsia="宋体" w:hAnsi="Times" w:cs="Times" w:hint="eastAsia"/>
          <w:kern w:val="0"/>
          <w:sz w:val="24"/>
          <w:szCs w:val="24"/>
        </w:rPr>
        <w:t>（</w:t>
      </w:r>
      <w:r w:rsidR="00CE38CB" w:rsidRPr="00CE38CB">
        <w:rPr>
          <w:rFonts w:ascii="Times" w:eastAsia="宋体" w:hAnsi="Times" w:cs="Times"/>
          <w:kern w:val="0"/>
          <w:sz w:val="24"/>
          <w:szCs w:val="24"/>
        </w:rPr>
        <w:t>2</w:t>
      </w:r>
      <w:r w:rsidR="004245ED">
        <w:rPr>
          <w:rFonts w:ascii="Times New Roman" w:cs="Times New Roman" w:hint="eastAsia"/>
          <w:bCs/>
          <w:sz w:val="24"/>
          <w:szCs w:val="24"/>
        </w:rPr>
        <w:t>5</w:t>
      </w:r>
      <w:r w:rsidRPr="00CE38CB">
        <w:rPr>
          <w:rFonts w:ascii="Times" w:eastAsia="宋体" w:hAnsi="Times" w:cs="Times"/>
          <w:kern w:val="0"/>
          <w:sz w:val="24"/>
          <w:szCs w:val="24"/>
        </w:rPr>
        <w:t>%</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sidR="00E102D6" w:rsidRPr="00CE38CB">
        <w:rPr>
          <w:rFonts w:ascii="Times" w:eastAsia="宋体" w:hAnsi="Times" w:cs="Times" w:hint="eastAsia"/>
          <w:kern w:val="0"/>
          <w:sz w:val="24"/>
          <w:szCs w:val="24"/>
        </w:rPr>
        <w:t>实验报告</w:t>
      </w:r>
      <w:r w:rsidRPr="00CE38CB">
        <w:rPr>
          <w:rFonts w:ascii="Times" w:eastAsia="宋体" w:hAnsi="Times" w:cs="Times" w:hint="eastAsia"/>
          <w:kern w:val="0"/>
          <w:sz w:val="24"/>
          <w:szCs w:val="24"/>
        </w:rPr>
        <w:t>（</w:t>
      </w:r>
      <w:r w:rsidR="00A522C5">
        <w:rPr>
          <w:rFonts w:ascii="Cambria" w:eastAsia="宋体" w:hAnsi="Cambria" w:cs="Times"/>
          <w:kern w:val="0"/>
          <w:sz w:val="24"/>
          <w:szCs w:val="24"/>
        </w:rPr>
        <w:t>50</w:t>
      </w:r>
      <w:r w:rsidRPr="00CE38CB">
        <w:rPr>
          <w:rFonts w:ascii="Times" w:eastAsia="宋体" w:hAnsi="Times" w:cs="Times"/>
          <w:kern w:val="0"/>
          <w:sz w:val="24"/>
          <w:szCs w:val="24"/>
        </w:rPr>
        <w:t>%</w:t>
      </w:r>
      <w:r w:rsidRPr="00CE38CB">
        <w:rPr>
          <w:rFonts w:ascii="Times" w:eastAsia="宋体" w:hAnsi="Times" w:cs="Times" w:hint="eastAsia"/>
          <w:kern w:val="0"/>
          <w:sz w:val="24"/>
          <w:szCs w:val="24"/>
        </w:rPr>
        <w:t>）</w:t>
      </w:r>
      <w:r w:rsidRPr="00CE38CB">
        <w:rPr>
          <w:rFonts w:ascii="Times" w:eastAsia="宋体" w:hAnsi="Times" w:cs="Times"/>
          <w:kern w:val="0"/>
          <w:sz w:val="24"/>
          <w:szCs w:val="24"/>
        </w:rPr>
        <w:t>+</w:t>
      </w:r>
      <w:r w:rsidR="00445BF2">
        <w:rPr>
          <w:rFonts w:ascii="Times" w:eastAsia="宋体" w:hAnsi="Times" w:cs="Times" w:hint="eastAsia"/>
          <w:kern w:val="0"/>
          <w:sz w:val="24"/>
          <w:szCs w:val="24"/>
        </w:rPr>
        <w:t>课后练习</w:t>
      </w:r>
      <w:r w:rsidR="00CE38CB" w:rsidRPr="00CE38CB">
        <w:rPr>
          <w:rFonts w:ascii="Times" w:eastAsia="宋体" w:hAnsi="Times" w:cs="Times" w:hint="eastAsia"/>
          <w:kern w:val="0"/>
          <w:sz w:val="24"/>
          <w:szCs w:val="24"/>
        </w:rPr>
        <w:t>（</w:t>
      </w:r>
      <w:r w:rsidR="00A522C5">
        <w:rPr>
          <w:rFonts w:ascii="Cambria" w:eastAsia="宋体" w:hAnsi="Cambria" w:cs="Times"/>
          <w:kern w:val="0"/>
          <w:sz w:val="24"/>
          <w:szCs w:val="24"/>
        </w:rPr>
        <w:t>25</w:t>
      </w:r>
      <w:r w:rsidR="00CE38CB" w:rsidRPr="00CE38CB">
        <w:rPr>
          <w:rFonts w:ascii="Times" w:eastAsia="宋体" w:hAnsi="Times" w:cs="Times"/>
          <w:kern w:val="0"/>
          <w:sz w:val="24"/>
          <w:szCs w:val="24"/>
        </w:rPr>
        <w:t>%</w:t>
      </w:r>
      <w:r w:rsidR="00CE38CB" w:rsidRPr="00CE38CB">
        <w:rPr>
          <w:rFonts w:ascii="Times" w:eastAsia="宋体" w:hAnsi="Times" w:cs="Times" w:hint="eastAsia"/>
          <w:kern w:val="0"/>
          <w:sz w:val="24"/>
          <w:szCs w:val="24"/>
        </w:rPr>
        <w:t>）</w:t>
      </w:r>
    </w:p>
    <w:p w:rsidR="00FA7263" w:rsidRDefault="0039157D">
      <w:pPr>
        <w:autoSpaceDE w:val="0"/>
        <w:autoSpaceDN w:val="0"/>
        <w:adjustRightInd w:val="0"/>
        <w:snapToGrid w:val="0"/>
        <w:spacing w:line="400" w:lineRule="exact"/>
        <w:ind w:firstLineChars="200" w:firstLine="482"/>
        <w:jc w:val="left"/>
        <w:rPr>
          <w:rFonts w:ascii="Times" w:eastAsia="宋体" w:hAnsi="Times" w:cs="Times"/>
          <w:b/>
          <w:kern w:val="0"/>
          <w:sz w:val="24"/>
          <w:szCs w:val="24"/>
        </w:rPr>
      </w:pPr>
      <w:r>
        <w:rPr>
          <w:rFonts w:ascii="Times" w:eastAsia="宋体" w:hAnsi="Times" w:cs="Times"/>
          <w:b/>
          <w:kern w:val="0"/>
          <w:sz w:val="24"/>
          <w:szCs w:val="24"/>
        </w:rPr>
        <w:t>2.</w:t>
      </w:r>
      <w:r>
        <w:rPr>
          <w:rFonts w:ascii="Times" w:eastAsia="宋体" w:hAnsi="Times" w:cs="Times" w:hint="eastAsia"/>
          <w:b/>
          <w:kern w:val="0"/>
          <w:sz w:val="24"/>
          <w:szCs w:val="24"/>
        </w:rPr>
        <w:t>期末成绩评定</w:t>
      </w:r>
    </w:p>
    <w:p w:rsidR="00FA7263" w:rsidRPr="00440B54" w:rsidRDefault="00440B54" w:rsidP="00440B54">
      <w:pPr>
        <w:snapToGrid w:val="0"/>
        <w:spacing w:line="400" w:lineRule="exact"/>
        <w:ind w:firstLineChars="200" w:firstLine="480"/>
        <w:rPr>
          <w:rFonts w:ascii="Times" w:eastAsia="宋体" w:hAnsi="Times" w:cs="Times"/>
          <w:kern w:val="0"/>
          <w:sz w:val="24"/>
          <w:szCs w:val="24"/>
        </w:rPr>
      </w:pPr>
      <w:r w:rsidRPr="00440B54">
        <w:rPr>
          <w:rFonts w:ascii="Times" w:eastAsia="宋体" w:hAnsi="Times" w:cs="Times" w:hint="eastAsia"/>
          <w:kern w:val="0"/>
          <w:sz w:val="24"/>
          <w:szCs w:val="24"/>
        </w:rPr>
        <w:t>期末考试主要考察学生对数据分析知识体系、研究范畴和研究方向，</w:t>
      </w:r>
      <w:r w:rsidRPr="00440B54">
        <w:rPr>
          <w:rFonts w:ascii="Times" w:eastAsia="宋体" w:hAnsi="Times" w:cs="Times"/>
          <w:kern w:val="0"/>
          <w:sz w:val="24"/>
          <w:szCs w:val="24"/>
        </w:rPr>
        <w:t>为大数据分析与应用提供了强有力的工具</w:t>
      </w:r>
      <w:r w:rsidRPr="00440B54">
        <w:rPr>
          <w:rFonts w:ascii="Times" w:eastAsia="宋体" w:hAnsi="Times" w:cs="Times" w:hint="eastAsia"/>
          <w:kern w:val="0"/>
          <w:sz w:val="24"/>
          <w:szCs w:val="24"/>
        </w:rPr>
        <w:t>。了解大数据项目开发</w:t>
      </w:r>
      <w:r w:rsidRPr="00440B54">
        <w:rPr>
          <w:rFonts w:ascii="Times" w:eastAsia="宋体" w:hAnsi="Times" w:cs="Times"/>
          <w:kern w:val="0"/>
          <w:sz w:val="24"/>
          <w:szCs w:val="24"/>
        </w:rPr>
        <w:t>中大数据计算框架发挥的重要作用。本课程</w:t>
      </w:r>
      <w:r w:rsidRPr="00440B54">
        <w:rPr>
          <w:rFonts w:ascii="Times" w:eastAsia="宋体" w:hAnsi="Times" w:cs="Times" w:hint="eastAsia"/>
          <w:kern w:val="0"/>
          <w:sz w:val="24"/>
          <w:szCs w:val="24"/>
        </w:rPr>
        <w:t>以理论指导实践，以实践加深理论的理解，循序渐进</w:t>
      </w:r>
      <w:r w:rsidRPr="00440B54">
        <w:rPr>
          <w:rFonts w:ascii="Times" w:eastAsia="宋体" w:hAnsi="Times" w:cs="Times"/>
          <w:kern w:val="0"/>
          <w:sz w:val="24"/>
          <w:szCs w:val="24"/>
        </w:rPr>
        <w:t>通过</w:t>
      </w:r>
      <w:r w:rsidR="00FA534E">
        <w:rPr>
          <w:rFonts w:ascii="Cambria" w:eastAsia="宋体" w:hAnsi="Cambria" w:cs="Cambria"/>
          <w:kern w:val="0"/>
          <w:sz w:val="24"/>
          <w:szCs w:val="24"/>
        </w:rPr>
        <w:t>S</w:t>
      </w:r>
      <w:r w:rsidRPr="00440B54">
        <w:rPr>
          <w:rFonts w:ascii="Times" w:eastAsia="宋体" w:hAnsi="Times" w:cs="Times"/>
          <w:kern w:val="0"/>
          <w:sz w:val="24"/>
          <w:szCs w:val="24"/>
        </w:rPr>
        <w:t>park</w:t>
      </w:r>
      <w:r w:rsidRPr="00440B54">
        <w:rPr>
          <w:rFonts w:ascii="Times" w:eastAsia="宋体" w:hAnsi="Times" w:cs="Times"/>
          <w:kern w:val="0"/>
          <w:sz w:val="24"/>
          <w:szCs w:val="24"/>
        </w:rPr>
        <w:t>的讲解与实操，对大数据分析与应用产生更直观的认识</w:t>
      </w:r>
      <w:r w:rsidRPr="00440B54">
        <w:rPr>
          <w:rFonts w:ascii="Times" w:eastAsia="宋体" w:hAnsi="Times" w:cs="Times" w:hint="eastAsia"/>
          <w:kern w:val="0"/>
          <w:sz w:val="24"/>
          <w:szCs w:val="24"/>
        </w:rPr>
        <w:t>。掌握专业相关复杂工程问题与社会可持续发展的客观评价能力和反思能力</w:t>
      </w:r>
      <w:r w:rsidR="003A2522">
        <w:rPr>
          <w:rFonts w:ascii="Times" w:eastAsia="宋体" w:hAnsi="Times" w:cs="Times" w:hint="eastAsia"/>
          <w:kern w:val="0"/>
          <w:sz w:val="24"/>
          <w:szCs w:val="24"/>
        </w:rPr>
        <w:t>，</w:t>
      </w:r>
      <w:r w:rsidRPr="00440B54">
        <w:rPr>
          <w:rFonts w:ascii="Times" w:eastAsia="宋体" w:hAnsi="Times" w:cs="Times" w:hint="eastAsia"/>
          <w:kern w:val="0"/>
          <w:sz w:val="24"/>
          <w:szCs w:val="24"/>
        </w:rPr>
        <w:t>方式为</w:t>
      </w:r>
      <w:r>
        <w:rPr>
          <w:rFonts w:ascii="Times" w:eastAsia="宋体" w:hAnsi="Times" w:cs="Times" w:hint="eastAsia"/>
          <w:kern w:val="0"/>
          <w:sz w:val="24"/>
          <w:szCs w:val="24"/>
        </w:rPr>
        <w:t>实验设计</w:t>
      </w:r>
      <w:r w:rsidR="003A2522">
        <w:rPr>
          <w:rFonts w:ascii="Times" w:eastAsia="宋体" w:hAnsi="Times" w:cs="Times" w:hint="eastAsia"/>
          <w:kern w:val="0"/>
          <w:sz w:val="24"/>
          <w:szCs w:val="24"/>
        </w:rPr>
        <w:t>。</w:t>
      </w:r>
    </w:p>
    <w:p w:rsidR="00FA7263" w:rsidRPr="00376868" w:rsidRDefault="0039157D">
      <w:pPr>
        <w:autoSpaceDE w:val="0"/>
        <w:autoSpaceDN w:val="0"/>
        <w:adjustRightInd w:val="0"/>
        <w:snapToGrid w:val="0"/>
        <w:spacing w:line="400" w:lineRule="exact"/>
        <w:ind w:firstLineChars="200" w:firstLine="482"/>
        <w:jc w:val="left"/>
        <w:rPr>
          <w:rFonts w:ascii="Times" w:eastAsia="宋体" w:hAnsi="Times" w:cs="Times"/>
          <w:b/>
          <w:kern w:val="0"/>
          <w:sz w:val="24"/>
          <w:szCs w:val="24"/>
        </w:rPr>
      </w:pPr>
      <w:r w:rsidRPr="00376868">
        <w:rPr>
          <w:rFonts w:ascii="Times" w:eastAsia="宋体" w:hAnsi="Times" w:cs="Times"/>
          <w:b/>
          <w:kern w:val="0"/>
          <w:sz w:val="24"/>
          <w:szCs w:val="24"/>
        </w:rPr>
        <w:t>3.</w:t>
      </w:r>
      <w:r w:rsidRPr="00376868">
        <w:rPr>
          <w:rFonts w:ascii="Times" w:eastAsia="宋体" w:hAnsi="Times" w:cs="Times" w:hint="eastAsia"/>
          <w:b/>
          <w:kern w:val="0"/>
          <w:sz w:val="24"/>
          <w:szCs w:val="24"/>
        </w:rPr>
        <w:t>总成绩评定</w:t>
      </w:r>
    </w:p>
    <w:p w:rsidR="003911A5" w:rsidRPr="00376868" w:rsidRDefault="0039157D">
      <w:pPr>
        <w:autoSpaceDE w:val="0"/>
        <w:autoSpaceDN w:val="0"/>
        <w:adjustRightInd w:val="0"/>
        <w:snapToGrid w:val="0"/>
        <w:spacing w:line="400" w:lineRule="exact"/>
        <w:ind w:firstLineChars="200" w:firstLine="480"/>
        <w:jc w:val="left"/>
        <w:rPr>
          <w:rFonts w:ascii="Times" w:eastAsia="宋体" w:hAnsi="Times" w:cs="Times"/>
          <w:kern w:val="0"/>
          <w:sz w:val="24"/>
          <w:szCs w:val="24"/>
        </w:rPr>
      </w:pPr>
      <w:r w:rsidRPr="00376868">
        <w:rPr>
          <w:rFonts w:ascii="Times" w:eastAsia="宋体" w:hAnsi="Times" w:cs="Times" w:hint="eastAsia"/>
          <w:kern w:val="0"/>
          <w:sz w:val="24"/>
          <w:szCs w:val="24"/>
        </w:rPr>
        <w:t>总成绩由平时考核成绩和期末考核成绩构成</w:t>
      </w:r>
      <w:r w:rsidR="003911A5" w:rsidRPr="00376868">
        <w:rPr>
          <w:rFonts w:ascii="Times" w:eastAsia="宋体" w:hAnsi="Times" w:cs="Times" w:hint="eastAsia"/>
          <w:kern w:val="0"/>
          <w:sz w:val="24"/>
          <w:szCs w:val="24"/>
        </w:rPr>
        <w:t>。</w:t>
      </w:r>
    </w:p>
    <w:p w:rsidR="00FA7263" w:rsidRDefault="0039157D">
      <w:pPr>
        <w:autoSpaceDE w:val="0"/>
        <w:autoSpaceDN w:val="0"/>
        <w:adjustRightInd w:val="0"/>
        <w:snapToGrid w:val="0"/>
        <w:spacing w:line="400" w:lineRule="exact"/>
        <w:ind w:firstLineChars="200" w:firstLine="480"/>
        <w:jc w:val="left"/>
        <w:rPr>
          <w:rFonts w:ascii="Times New Roman" w:eastAsia="宋体" w:hAnsi="Times New Roman" w:cs="Times New Roman"/>
          <w:color w:val="FF0000"/>
          <w:sz w:val="24"/>
          <w:szCs w:val="24"/>
        </w:rPr>
      </w:pPr>
      <w:r w:rsidRPr="00376868">
        <w:rPr>
          <w:rFonts w:ascii="Times" w:eastAsia="宋体" w:hAnsi="Times" w:cs="Times" w:hint="eastAsia"/>
          <w:kern w:val="0"/>
          <w:sz w:val="24"/>
          <w:szCs w:val="24"/>
        </w:rPr>
        <w:t>总成绩（</w:t>
      </w:r>
      <w:r w:rsidRPr="00376868">
        <w:rPr>
          <w:rFonts w:ascii="Times" w:eastAsia="宋体" w:hAnsi="Times" w:cs="Times"/>
          <w:kern w:val="0"/>
          <w:sz w:val="24"/>
          <w:szCs w:val="24"/>
        </w:rPr>
        <w:t>100%</w:t>
      </w:r>
      <w:r w:rsidRPr="00376868">
        <w:rPr>
          <w:rFonts w:ascii="Times" w:eastAsia="宋体" w:hAnsi="Times" w:cs="Times" w:hint="eastAsia"/>
          <w:kern w:val="0"/>
          <w:sz w:val="24"/>
          <w:szCs w:val="24"/>
        </w:rPr>
        <w:t>）</w:t>
      </w:r>
      <w:r w:rsidRPr="00376868">
        <w:rPr>
          <w:rFonts w:ascii="Times" w:eastAsia="宋体" w:hAnsi="Times" w:cs="Times"/>
          <w:kern w:val="0"/>
          <w:sz w:val="24"/>
          <w:szCs w:val="24"/>
        </w:rPr>
        <w:t>=</w:t>
      </w:r>
      <w:r w:rsidRPr="00376868">
        <w:rPr>
          <w:rFonts w:ascii="Times" w:eastAsia="宋体" w:hAnsi="Times" w:cs="Times" w:hint="eastAsia"/>
          <w:kern w:val="0"/>
          <w:sz w:val="24"/>
          <w:szCs w:val="24"/>
        </w:rPr>
        <w:t>平时成绩（</w:t>
      </w:r>
      <w:r w:rsidR="003911A5" w:rsidRPr="00376868">
        <w:rPr>
          <w:rFonts w:ascii="Cambria" w:eastAsia="宋体" w:hAnsi="Cambria" w:cs="Times"/>
          <w:kern w:val="0"/>
          <w:sz w:val="24"/>
          <w:szCs w:val="24"/>
        </w:rPr>
        <w:t>40</w:t>
      </w:r>
      <w:r w:rsidRPr="00376868">
        <w:rPr>
          <w:rFonts w:ascii="Times" w:eastAsia="宋体" w:hAnsi="Times" w:cs="Times"/>
          <w:kern w:val="0"/>
          <w:sz w:val="24"/>
          <w:szCs w:val="24"/>
        </w:rPr>
        <w:t>%</w:t>
      </w:r>
      <w:r w:rsidRPr="00376868">
        <w:rPr>
          <w:rFonts w:ascii="Times" w:eastAsia="宋体" w:hAnsi="Times" w:cs="Times" w:hint="eastAsia"/>
          <w:kern w:val="0"/>
          <w:sz w:val="24"/>
          <w:szCs w:val="24"/>
        </w:rPr>
        <w:t>）</w:t>
      </w:r>
      <w:r w:rsidRPr="00376868">
        <w:rPr>
          <w:rFonts w:ascii="Times" w:eastAsia="宋体" w:hAnsi="Times" w:cs="Times"/>
          <w:kern w:val="0"/>
          <w:sz w:val="24"/>
          <w:szCs w:val="24"/>
        </w:rPr>
        <w:t>+</w:t>
      </w:r>
      <w:r w:rsidRPr="00376868">
        <w:rPr>
          <w:rFonts w:ascii="Times" w:eastAsia="宋体" w:hAnsi="Times" w:cs="Times" w:hint="eastAsia"/>
          <w:kern w:val="0"/>
          <w:sz w:val="24"/>
          <w:szCs w:val="24"/>
        </w:rPr>
        <w:t>期末成绩（</w:t>
      </w:r>
      <w:r w:rsidR="003911A5" w:rsidRPr="00376868">
        <w:rPr>
          <w:rFonts w:ascii="Cambria" w:eastAsia="宋体" w:hAnsi="Cambria" w:cs="Times"/>
          <w:kern w:val="0"/>
          <w:sz w:val="24"/>
          <w:szCs w:val="24"/>
        </w:rPr>
        <w:t>60</w:t>
      </w:r>
      <w:r w:rsidRPr="00376868">
        <w:rPr>
          <w:rFonts w:ascii="Times" w:eastAsia="宋体" w:hAnsi="Times" w:cs="Times"/>
          <w:kern w:val="0"/>
          <w:sz w:val="24"/>
          <w:szCs w:val="24"/>
        </w:rPr>
        <w:t>%</w:t>
      </w:r>
      <w:r w:rsidRPr="00376868">
        <w:rPr>
          <w:rFonts w:ascii="Times" w:eastAsia="宋体" w:hAnsi="Times" w:cs="Times" w:hint="eastAsia"/>
          <w:kern w:val="0"/>
          <w:sz w:val="24"/>
          <w:szCs w:val="24"/>
        </w:rPr>
        <w:t>）</w:t>
      </w:r>
    </w:p>
    <w:p w:rsidR="00FA7263" w:rsidRDefault="0039157D">
      <w:pPr>
        <w:numPr>
          <w:ilvl w:val="0"/>
          <w:numId w:val="1"/>
        </w:numPr>
        <w:autoSpaceDE w:val="0"/>
        <w:autoSpaceDN w:val="0"/>
        <w:adjustRightInd w:val="0"/>
        <w:snapToGrid w:val="0"/>
        <w:spacing w:line="360" w:lineRule="auto"/>
        <w:ind w:firstLineChars="200" w:firstLine="482"/>
        <w:jc w:val="left"/>
        <w:rPr>
          <w:rFonts w:ascii="Times New Roman" w:eastAsia="黑体" w:hAnsi="Times New Roman" w:cs="Times New Roman"/>
          <w:b/>
          <w:kern w:val="0"/>
          <w:sz w:val="24"/>
          <w:szCs w:val="24"/>
        </w:rPr>
      </w:pPr>
      <w:r>
        <w:rPr>
          <w:rFonts w:ascii="Times New Roman" w:eastAsia="黑体" w:hAnsi="Times New Roman" w:cs="Times New Roman"/>
          <w:b/>
          <w:kern w:val="0"/>
          <w:sz w:val="24"/>
          <w:szCs w:val="24"/>
        </w:rPr>
        <w:t>评分标准</w:t>
      </w:r>
    </w:p>
    <w:p w:rsidR="00FA7263" w:rsidRDefault="0039157D">
      <w:pPr>
        <w:spacing w:line="360" w:lineRule="auto"/>
        <w:jc w:val="center"/>
        <w:rPr>
          <w:rFonts w:ascii="Times New Roman" w:eastAsia="宋体" w:hAnsi="Times New Roman" w:cs="Times New Roman"/>
          <w:b/>
          <w:color w:val="000000" w:themeColor="text1"/>
          <w:szCs w:val="21"/>
        </w:rPr>
      </w:pPr>
      <w:r>
        <w:rPr>
          <w:rFonts w:ascii="Times New Roman" w:eastAsia="宋体" w:hAnsi="Times New Roman" w:cs="Times New Roman"/>
          <w:b/>
          <w:color w:val="000000" w:themeColor="text1"/>
          <w:szCs w:val="21"/>
        </w:rPr>
        <w:t>表</w:t>
      </w:r>
      <w:r>
        <w:rPr>
          <w:rFonts w:ascii="Times New Roman" w:eastAsia="宋体" w:hAnsi="Times New Roman" w:cs="Times New Roman"/>
          <w:b/>
          <w:color w:val="000000" w:themeColor="text1"/>
          <w:szCs w:val="21"/>
        </w:rPr>
        <w:t>5</w:t>
      </w:r>
      <w:r>
        <w:rPr>
          <w:rFonts w:ascii="Times New Roman" w:eastAsia="宋体" w:hAnsi="Times New Roman" w:cs="Times New Roman"/>
          <w:b/>
          <w:color w:val="000000" w:themeColor="text1"/>
          <w:szCs w:val="21"/>
        </w:rPr>
        <w:t>评</w:t>
      </w:r>
      <w:r>
        <w:rPr>
          <w:rFonts w:ascii="Times New Roman" w:eastAsia="宋体" w:hAnsi="Times New Roman" w:cs="Times New Roman" w:hint="eastAsia"/>
          <w:b/>
          <w:color w:val="000000" w:themeColor="text1"/>
          <w:szCs w:val="21"/>
        </w:rPr>
        <w:t>分</w:t>
      </w:r>
      <w:r>
        <w:rPr>
          <w:rFonts w:ascii="Times New Roman" w:eastAsia="宋体" w:hAnsi="Times New Roman" w:cs="Times New Roman"/>
          <w:b/>
          <w:color w:val="000000" w:themeColor="text1"/>
          <w:szCs w:val="21"/>
        </w:rPr>
        <w:t>标准</w:t>
      </w:r>
      <w:r>
        <w:rPr>
          <w:rFonts w:ascii="Times New Roman" w:cs="Times New Roman" w:hint="eastAsia"/>
          <w:b/>
          <w:szCs w:val="21"/>
        </w:rPr>
        <w:t>（非试卷考核项目）</w:t>
      </w:r>
    </w:p>
    <w:tbl>
      <w:tblPr>
        <w:tblW w:w="499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5"/>
        <w:gridCol w:w="1605"/>
        <w:gridCol w:w="1605"/>
        <w:gridCol w:w="1605"/>
        <w:gridCol w:w="1605"/>
        <w:gridCol w:w="1575"/>
      </w:tblGrid>
      <w:tr w:rsidR="00A6045A" w:rsidTr="00FD7F73">
        <w:trPr>
          <w:trHeight w:val="20"/>
          <w:jc w:val="center"/>
        </w:trPr>
        <w:tc>
          <w:tcPr>
            <w:tcW w:w="587" w:type="pct"/>
            <w:vMerge w:val="restart"/>
            <w:vAlign w:val="center"/>
          </w:tcPr>
          <w:p w:rsidR="00A6045A" w:rsidRDefault="00A6045A" w:rsidP="00FD7F73">
            <w:pPr>
              <w:snapToGrid w:val="0"/>
              <w:jc w:val="center"/>
              <w:rPr>
                <w:rFonts w:ascii="Times New Roman"/>
                <w:b/>
                <w:szCs w:val="21"/>
              </w:rPr>
            </w:pPr>
            <w:r>
              <w:rPr>
                <w:rFonts w:ascii="Times New Roman" w:hint="eastAsia"/>
                <w:b/>
                <w:szCs w:val="21"/>
              </w:rPr>
              <w:t>考核项目</w:t>
            </w:r>
          </w:p>
        </w:tc>
        <w:tc>
          <w:tcPr>
            <w:tcW w:w="4413" w:type="pct"/>
            <w:gridSpan w:val="5"/>
            <w:vAlign w:val="center"/>
          </w:tcPr>
          <w:p w:rsidR="00A6045A" w:rsidRDefault="00A6045A" w:rsidP="00FD7F73">
            <w:pPr>
              <w:snapToGrid w:val="0"/>
              <w:jc w:val="center"/>
              <w:rPr>
                <w:rFonts w:ascii="Times New Roman"/>
                <w:b/>
                <w:szCs w:val="21"/>
              </w:rPr>
            </w:pPr>
            <w:r>
              <w:rPr>
                <w:rFonts w:ascii="Times New Roman" w:hint="eastAsia"/>
                <w:b/>
                <w:szCs w:val="21"/>
              </w:rPr>
              <w:t>评分标准</w:t>
            </w:r>
          </w:p>
        </w:tc>
      </w:tr>
      <w:tr w:rsidR="00A6045A" w:rsidTr="00FD7F73">
        <w:trPr>
          <w:trHeight w:val="20"/>
          <w:jc w:val="center"/>
        </w:trPr>
        <w:tc>
          <w:tcPr>
            <w:tcW w:w="587" w:type="pct"/>
            <w:vMerge/>
            <w:vAlign w:val="center"/>
          </w:tcPr>
          <w:p w:rsidR="00A6045A" w:rsidRDefault="00A6045A" w:rsidP="00FD7F73">
            <w:pPr>
              <w:snapToGrid w:val="0"/>
              <w:rPr>
                <w:rFonts w:ascii="Times New Roman"/>
                <w:b/>
                <w:szCs w:val="21"/>
              </w:rPr>
            </w:pPr>
          </w:p>
        </w:tc>
        <w:tc>
          <w:tcPr>
            <w:tcW w:w="886" w:type="pct"/>
            <w:vAlign w:val="center"/>
          </w:tcPr>
          <w:p w:rsidR="00A6045A" w:rsidRDefault="00A6045A" w:rsidP="00FD7F73">
            <w:pPr>
              <w:snapToGrid w:val="0"/>
              <w:jc w:val="center"/>
              <w:rPr>
                <w:rFonts w:ascii="Times New Roman"/>
                <w:b/>
                <w:szCs w:val="21"/>
              </w:rPr>
            </w:pPr>
            <w:r>
              <w:rPr>
                <w:rFonts w:ascii="Times New Roman" w:hint="eastAsia"/>
                <w:b/>
                <w:szCs w:val="21"/>
              </w:rPr>
              <w:t>优秀</w:t>
            </w:r>
          </w:p>
          <w:p w:rsidR="00A6045A" w:rsidRDefault="00A6045A" w:rsidP="00FD7F73">
            <w:pPr>
              <w:snapToGrid w:val="0"/>
              <w:jc w:val="center"/>
              <w:rPr>
                <w:rFonts w:ascii="Times New Roman"/>
                <w:b/>
                <w:szCs w:val="21"/>
              </w:rPr>
            </w:pPr>
            <w:r>
              <w:rPr>
                <w:rFonts w:ascii="Times New Roman"/>
                <w:b/>
                <w:szCs w:val="21"/>
              </w:rPr>
              <w:t>(100&gt;x</w:t>
            </w:r>
            <w:r>
              <w:rPr>
                <w:rFonts w:hAnsi="宋体" w:hint="eastAsia"/>
                <w:b/>
                <w:szCs w:val="21"/>
              </w:rPr>
              <w:t>≥</w:t>
            </w:r>
            <w:r>
              <w:rPr>
                <w:rFonts w:ascii="Times New Roman"/>
                <w:b/>
                <w:szCs w:val="21"/>
              </w:rPr>
              <w:t>90)</w:t>
            </w:r>
          </w:p>
        </w:tc>
        <w:tc>
          <w:tcPr>
            <w:tcW w:w="886" w:type="pct"/>
            <w:vAlign w:val="center"/>
          </w:tcPr>
          <w:p w:rsidR="00A6045A" w:rsidRDefault="00A6045A" w:rsidP="00FD7F73">
            <w:pPr>
              <w:snapToGrid w:val="0"/>
              <w:jc w:val="center"/>
              <w:rPr>
                <w:rFonts w:ascii="Times New Roman"/>
                <w:b/>
                <w:szCs w:val="21"/>
              </w:rPr>
            </w:pPr>
            <w:r>
              <w:rPr>
                <w:rFonts w:ascii="Times New Roman" w:hint="eastAsia"/>
                <w:b/>
                <w:szCs w:val="21"/>
              </w:rPr>
              <w:t>良好</w:t>
            </w:r>
          </w:p>
          <w:p w:rsidR="00A6045A" w:rsidRDefault="00A6045A" w:rsidP="00FD7F73">
            <w:pPr>
              <w:snapToGrid w:val="0"/>
              <w:jc w:val="center"/>
              <w:rPr>
                <w:rFonts w:ascii="Times New Roman"/>
                <w:b/>
                <w:szCs w:val="21"/>
              </w:rPr>
            </w:pPr>
            <w:r>
              <w:rPr>
                <w:rFonts w:ascii="Times New Roman"/>
                <w:b/>
                <w:szCs w:val="21"/>
              </w:rPr>
              <w:t>(90&gt; x</w:t>
            </w:r>
            <w:r>
              <w:rPr>
                <w:rFonts w:hAnsi="宋体" w:hint="eastAsia"/>
                <w:b/>
                <w:szCs w:val="21"/>
              </w:rPr>
              <w:t>≥</w:t>
            </w:r>
            <w:r>
              <w:rPr>
                <w:rFonts w:ascii="Times New Roman"/>
                <w:b/>
                <w:szCs w:val="21"/>
              </w:rPr>
              <w:t>80)</w:t>
            </w:r>
          </w:p>
        </w:tc>
        <w:tc>
          <w:tcPr>
            <w:tcW w:w="886" w:type="pct"/>
            <w:vAlign w:val="center"/>
          </w:tcPr>
          <w:p w:rsidR="00A6045A" w:rsidRDefault="00A6045A" w:rsidP="00FD7F73">
            <w:pPr>
              <w:snapToGrid w:val="0"/>
              <w:jc w:val="center"/>
              <w:rPr>
                <w:rFonts w:ascii="Times New Roman"/>
                <w:b/>
                <w:szCs w:val="21"/>
              </w:rPr>
            </w:pPr>
            <w:r>
              <w:rPr>
                <w:rFonts w:ascii="Times New Roman" w:hint="eastAsia"/>
                <w:b/>
                <w:szCs w:val="21"/>
              </w:rPr>
              <w:t>中等</w:t>
            </w:r>
          </w:p>
          <w:p w:rsidR="00A6045A" w:rsidRDefault="00A6045A" w:rsidP="00FD7F73">
            <w:pPr>
              <w:snapToGrid w:val="0"/>
              <w:jc w:val="center"/>
              <w:rPr>
                <w:rFonts w:ascii="Times New Roman"/>
                <w:b/>
                <w:szCs w:val="21"/>
              </w:rPr>
            </w:pPr>
            <w:r>
              <w:rPr>
                <w:rFonts w:ascii="Times New Roman"/>
                <w:b/>
                <w:szCs w:val="21"/>
              </w:rPr>
              <w:t>(80&gt; x</w:t>
            </w:r>
            <w:r>
              <w:rPr>
                <w:rFonts w:hAnsi="宋体" w:hint="eastAsia"/>
                <w:b/>
                <w:szCs w:val="21"/>
              </w:rPr>
              <w:t>≥</w:t>
            </w:r>
            <w:r>
              <w:rPr>
                <w:rFonts w:ascii="Times New Roman"/>
                <w:b/>
                <w:szCs w:val="21"/>
              </w:rPr>
              <w:t>70)</w:t>
            </w:r>
          </w:p>
        </w:tc>
        <w:tc>
          <w:tcPr>
            <w:tcW w:w="886" w:type="pct"/>
            <w:vAlign w:val="center"/>
          </w:tcPr>
          <w:p w:rsidR="00A6045A" w:rsidRDefault="00A6045A" w:rsidP="00FD7F73">
            <w:pPr>
              <w:snapToGrid w:val="0"/>
              <w:jc w:val="center"/>
              <w:rPr>
                <w:rFonts w:ascii="Times New Roman"/>
                <w:b/>
                <w:szCs w:val="21"/>
              </w:rPr>
            </w:pPr>
            <w:r>
              <w:rPr>
                <w:rFonts w:ascii="Times New Roman" w:hint="eastAsia"/>
                <w:b/>
                <w:szCs w:val="21"/>
              </w:rPr>
              <w:t>及格</w:t>
            </w:r>
          </w:p>
          <w:p w:rsidR="00A6045A" w:rsidRDefault="00A6045A" w:rsidP="00FD7F73">
            <w:pPr>
              <w:snapToGrid w:val="0"/>
              <w:jc w:val="center"/>
              <w:rPr>
                <w:rFonts w:ascii="Times New Roman"/>
                <w:b/>
                <w:szCs w:val="21"/>
              </w:rPr>
            </w:pPr>
            <w:r>
              <w:rPr>
                <w:rFonts w:ascii="Times New Roman"/>
                <w:b/>
                <w:szCs w:val="21"/>
              </w:rPr>
              <w:t>(70&gt; x</w:t>
            </w:r>
            <w:r>
              <w:rPr>
                <w:rFonts w:hAnsi="宋体" w:hint="eastAsia"/>
                <w:b/>
                <w:szCs w:val="21"/>
              </w:rPr>
              <w:t>≥</w:t>
            </w:r>
            <w:r>
              <w:rPr>
                <w:rFonts w:ascii="Times New Roman"/>
                <w:b/>
                <w:szCs w:val="21"/>
              </w:rPr>
              <w:t>60)</w:t>
            </w:r>
          </w:p>
        </w:tc>
        <w:tc>
          <w:tcPr>
            <w:tcW w:w="868" w:type="pct"/>
            <w:vAlign w:val="center"/>
          </w:tcPr>
          <w:p w:rsidR="00A6045A" w:rsidRDefault="00A6045A" w:rsidP="00FD7F73">
            <w:pPr>
              <w:snapToGrid w:val="0"/>
              <w:jc w:val="center"/>
              <w:rPr>
                <w:rFonts w:ascii="Times New Roman"/>
                <w:b/>
                <w:szCs w:val="21"/>
              </w:rPr>
            </w:pPr>
            <w:r>
              <w:rPr>
                <w:rFonts w:ascii="Times New Roman" w:hint="eastAsia"/>
                <w:b/>
                <w:szCs w:val="21"/>
              </w:rPr>
              <w:t>不及格</w:t>
            </w:r>
          </w:p>
          <w:p w:rsidR="00A6045A" w:rsidRDefault="00A6045A" w:rsidP="00FD7F73">
            <w:pPr>
              <w:snapToGrid w:val="0"/>
              <w:jc w:val="center"/>
              <w:rPr>
                <w:rFonts w:ascii="Times New Roman"/>
                <w:b/>
                <w:szCs w:val="21"/>
              </w:rPr>
            </w:pPr>
            <w:r>
              <w:rPr>
                <w:rFonts w:ascii="Times New Roman"/>
                <w:b/>
                <w:szCs w:val="21"/>
              </w:rPr>
              <w:t>(x &lt;60)</w:t>
            </w:r>
          </w:p>
        </w:tc>
      </w:tr>
      <w:tr w:rsidR="00A6045A" w:rsidTr="00FD7F73">
        <w:trPr>
          <w:trHeight w:val="2179"/>
          <w:jc w:val="center"/>
        </w:trPr>
        <w:tc>
          <w:tcPr>
            <w:tcW w:w="587" w:type="pct"/>
            <w:vAlign w:val="center"/>
          </w:tcPr>
          <w:p w:rsidR="00A6045A" w:rsidRDefault="00A6045A" w:rsidP="00FD7F73">
            <w:pPr>
              <w:snapToGrid w:val="0"/>
              <w:spacing w:line="440" w:lineRule="exact"/>
              <w:jc w:val="center"/>
              <w:rPr>
                <w:rFonts w:ascii="Times New Roman"/>
                <w:color w:val="FF0000"/>
                <w:szCs w:val="21"/>
              </w:rPr>
            </w:pPr>
            <w:r w:rsidRPr="00991F6F">
              <w:rPr>
                <w:rFonts w:ascii="Times New Roman" w:hint="eastAsia"/>
                <w:szCs w:val="21"/>
              </w:rPr>
              <w:t>课程设计</w:t>
            </w:r>
          </w:p>
        </w:tc>
        <w:tc>
          <w:tcPr>
            <w:tcW w:w="886" w:type="pct"/>
            <w:vAlign w:val="center"/>
          </w:tcPr>
          <w:p w:rsidR="00A6045A" w:rsidRPr="0054268F" w:rsidRDefault="00A6045A" w:rsidP="00FD7F73">
            <w:pPr>
              <w:rPr>
                <w:rFonts w:ascii="Times New Roman"/>
                <w:szCs w:val="21"/>
              </w:rPr>
            </w:pPr>
            <w:r w:rsidRPr="0054268F">
              <w:rPr>
                <w:rFonts w:ascii="Times New Roman" w:hint="eastAsia"/>
                <w:szCs w:val="21"/>
              </w:rPr>
              <w:t>（</w:t>
            </w:r>
            <w:r w:rsidRPr="0054268F">
              <w:rPr>
                <w:rFonts w:ascii="Times New Roman"/>
                <w:szCs w:val="21"/>
              </w:rPr>
              <w:t>1</w:t>
            </w:r>
            <w:r w:rsidRPr="0054268F">
              <w:rPr>
                <w:rFonts w:ascii="Times New Roman" w:hint="eastAsia"/>
                <w:szCs w:val="21"/>
              </w:rPr>
              <w:t>）课程设计符合课程性质，选题范围适中，具有较高的研究价值和意义，表现出很强的问题意识。（</w:t>
            </w:r>
            <w:r w:rsidRPr="0054268F">
              <w:rPr>
                <w:rFonts w:ascii="Times New Roman"/>
                <w:szCs w:val="21"/>
              </w:rPr>
              <w:t>2</w:t>
            </w:r>
            <w:r w:rsidRPr="0054268F">
              <w:rPr>
                <w:rFonts w:ascii="Times New Roman" w:hint="eastAsia"/>
                <w:szCs w:val="21"/>
              </w:rPr>
              <w:t>）课程设计思路清晰且具有创新性。（</w:t>
            </w:r>
            <w:r w:rsidRPr="0054268F">
              <w:rPr>
                <w:rFonts w:ascii="Times New Roman" w:hint="eastAsia"/>
                <w:szCs w:val="21"/>
              </w:rPr>
              <w:t>3</w:t>
            </w:r>
            <w:r w:rsidRPr="0054268F">
              <w:rPr>
                <w:rFonts w:ascii="Times New Roman" w:hint="eastAsia"/>
                <w:szCs w:val="21"/>
              </w:rPr>
              <w:t>）理解课程设计原理，且代码能够正常运行（</w:t>
            </w:r>
            <w:r w:rsidRPr="0054268F">
              <w:rPr>
                <w:rFonts w:ascii="Times New Roman" w:hint="eastAsia"/>
                <w:szCs w:val="21"/>
              </w:rPr>
              <w:t>4</w:t>
            </w:r>
            <w:r w:rsidRPr="0054268F">
              <w:rPr>
                <w:rFonts w:ascii="Times New Roman" w:hint="eastAsia"/>
                <w:szCs w:val="21"/>
              </w:rPr>
              <w:t>）课程报告结构合理，组织严密，连贯一致。语言表达</w:t>
            </w:r>
            <w:r w:rsidRPr="0054268F">
              <w:rPr>
                <w:rFonts w:ascii="Times New Roman" w:hint="eastAsia"/>
                <w:szCs w:val="21"/>
              </w:rPr>
              <w:lastRenderedPageBreak/>
              <w:t>准确，叙述清楚，符合专业术语规范。（</w:t>
            </w:r>
            <w:r w:rsidRPr="0054268F">
              <w:rPr>
                <w:rFonts w:ascii="Times New Roman"/>
                <w:szCs w:val="21"/>
              </w:rPr>
              <w:t>5</w:t>
            </w:r>
            <w:r w:rsidRPr="0054268F">
              <w:rPr>
                <w:rFonts w:ascii="Times New Roman" w:hint="eastAsia"/>
                <w:szCs w:val="21"/>
              </w:rPr>
              <w:t>）</w:t>
            </w:r>
            <w:r>
              <w:rPr>
                <w:rFonts w:ascii="Times New Roman" w:hint="eastAsia"/>
                <w:szCs w:val="21"/>
              </w:rPr>
              <w:t>课程报告</w:t>
            </w:r>
            <w:r w:rsidRPr="0054268F">
              <w:rPr>
                <w:rFonts w:ascii="Times New Roman" w:hint="eastAsia"/>
                <w:szCs w:val="21"/>
              </w:rPr>
              <w:t>符合学术规范。</w:t>
            </w:r>
          </w:p>
        </w:tc>
        <w:tc>
          <w:tcPr>
            <w:tcW w:w="886" w:type="pct"/>
            <w:vAlign w:val="center"/>
          </w:tcPr>
          <w:p w:rsidR="00A6045A" w:rsidRPr="0054268F" w:rsidRDefault="00A6045A" w:rsidP="00FD7F73">
            <w:pPr>
              <w:rPr>
                <w:rFonts w:ascii="Times New Roman"/>
                <w:szCs w:val="21"/>
              </w:rPr>
            </w:pPr>
            <w:r w:rsidRPr="0054268F">
              <w:rPr>
                <w:rFonts w:ascii="Times New Roman" w:hint="eastAsia"/>
                <w:szCs w:val="21"/>
              </w:rPr>
              <w:lastRenderedPageBreak/>
              <w:t>（</w:t>
            </w:r>
            <w:r w:rsidRPr="0054268F">
              <w:rPr>
                <w:rFonts w:ascii="Times New Roman"/>
                <w:szCs w:val="21"/>
              </w:rPr>
              <w:t>1</w:t>
            </w:r>
            <w:r w:rsidRPr="0054268F">
              <w:rPr>
                <w:rFonts w:ascii="Times New Roman" w:hint="eastAsia"/>
                <w:szCs w:val="21"/>
              </w:rPr>
              <w:t>）课程设计选题恰当合理，具有较高的研究价值和意义，表现出较强的问题意识。（</w:t>
            </w:r>
            <w:r w:rsidRPr="0054268F">
              <w:rPr>
                <w:rFonts w:ascii="Times New Roman"/>
                <w:szCs w:val="21"/>
              </w:rPr>
              <w:t>2</w:t>
            </w:r>
            <w:r w:rsidRPr="0054268F">
              <w:rPr>
                <w:rFonts w:ascii="Times New Roman" w:hint="eastAsia"/>
                <w:szCs w:val="21"/>
              </w:rPr>
              <w:t>）课程设计思路较为清晰且具有一定创新性。（</w:t>
            </w:r>
            <w:r w:rsidRPr="0054268F">
              <w:rPr>
                <w:rFonts w:ascii="Times New Roman"/>
                <w:szCs w:val="21"/>
              </w:rPr>
              <w:t>3</w:t>
            </w:r>
            <w:r w:rsidRPr="0054268F">
              <w:rPr>
                <w:rFonts w:ascii="Times New Roman" w:hint="eastAsia"/>
                <w:szCs w:val="21"/>
              </w:rPr>
              <w:t>）基本理解课程设计原理，且代码能够正常运行（</w:t>
            </w:r>
            <w:r w:rsidRPr="0054268F">
              <w:rPr>
                <w:rFonts w:ascii="Times New Roman"/>
                <w:szCs w:val="21"/>
              </w:rPr>
              <w:t>4</w:t>
            </w:r>
            <w:r w:rsidRPr="0054268F">
              <w:rPr>
                <w:rFonts w:ascii="Times New Roman" w:hint="eastAsia"/>
                <w:szCs w:val="21"/>
              </w:rPr>
              <w:t>）课程报告</w:t>
            </w:r>
            <w:r>
              <w:rPr>
                <w:rFonts w:ascii="Times New Roman" w:hint="eastAsia"/>
                <w:szCs w:val="21"/>
              </w:rPr>
              <w:t>结构较为合理，</w:t>
            </w:r>
            <w:r w:rsidRPr="0054268F">
              <w:rPr>
                <w:rFonts w:ascii="Times New Roman" w:hint="eastAsia"/>
                <w:szCs w:val="21"/>
              </w:rPr>
              <w:t>语言表达较为准确，叙述</w:t>
            </w:r>
            <w:r w:rsidRPr="0054268F">
              <w:rPr>
                <w:rFonts w:ascii="Times New Roman" w:hint="eastAsia"/>
                <w:szCs w:val="21"/>
              </w:rPr>
              <w:lastRenderedPageBreak/>
              <w:t>清楚，所使用的专业术语较为规范。（</w:t>
            </w:r>
            <w:r w:rsidRPr="0054268F">
              <w:rPr>
                <w:rFonts w:ascii="Times New Roman"/>
                <w:szCs w:val="21"/>
              </w:rPr>
              <w:t>5</w:t>
            </w:r>
            <w:r w:rsidRPr="0054268F">
              <w:rPr>
                <w:rFonts w:ascii="Times New Roman" w:hint="eastAsia"/>
                <w:szCs w:val="21"/>
              </w:rPr>
              <w:t>）课程报告基本符合学术规范，无明显错误。</w:t>
            </w:r>
          </w:p>
        </w:tc>
        <w:tc>
          <w:tcPr>
            <w:tcW w:w="886" w:type="pct"/>
            <w:vAlign w:val="center"/>
          </w:tcPr>
          <w:p w:rsidR="00A6045A" w:rsidRPr="00BF27E7" w:rsidRDefault="00A6045A" w:rsidP="00FD7F73">
            <w:pPr>
              <w:rPr>
                <w:rFonts w:ascii="Times New Roman"/>
                <w:szCs w:val="21"/>
              </w:rPr>
            </w:pPr>
            <w:r w:rsidRPr="00BF27E7">
              <w:rPr>
                <w:rFonts w:ascii="Times New Roman" w:hint="eastAsia"/>
                <w:szCs w:val="21"/>
              </w:rPr>
              <w:lastRenderedPageBreak/>
              <w:t>（</w:t>
            </w:r>
            <w:r w:rsidRPr="00BF27E7">
              <w:rPr>
                <w:rFonts w:ascii="Times New Roman"/>
                <w:szCs w:val="21"/>
              </w:rPr>
              <w:t>1</w:t>
            </w:r>
            <w:r w:rsidRPr="00BF27E7">
              <w:rPr>
                <w:rFonts w:ascii="Times New Roman" w:hint="eastAsia"/>
                <w:szCs w:val="21"/>
              </w:rPr>
              <w:t>）课程设计选题较为合理，具有一定的研究价值和意义，表现出一定的问题意识。（</w:t>
            </w:r>
            <w:r w:rsidRPr="00BF27E7">
              <w:rPr>
                <w:rFonts w:ascii="Times New Roman"/>
                <w:szCs w:val="21"/>
              </w:rPr>
              <w:t>2</w:t>
            </w:r>
            <w:r w:rsidRPr="00BF27E7">
              <w:rPr>
                <w:rFonts w:ascii="Times New Roman" w:hint="eastAsia"/>
                <w:szCs w:val="21"/>
              </w:rPr>
              <w:t>）课程设计思路基本清晰且具有一定创新性（</w:t>
            </w:r>
            <w:r w:rsidRPr="00BF27E7">
              <w:rPr>
                <w:rFonts w:ascii="Times New Roman"/>
                <w:szCs w:val="21"/>
              </w:rPr>
              <w:t>3</w:t>
            </w:r>
            <w:r w:rsidRPr="00BF27E7">
              <w:rPr>
                <w:rFonts w:ascii="Times New Roman" w:hint="eastAsia"/>
                <w:szCs w:val="21"/>
              </w:rPr>
              <w:t>）在一定程度上理解课程设计原理，且代码能够正常运行（</w:t>
            </w:r>
            <w:r w:rsidRPr="00BF27E7">
              <w:rPr>
                <w:rFonts w:ascii="Times New Roman"/>
                <w:szCs w:val="21"/>
              </w:rPr>
              <w:t>4</w:t>
            </w:r>
            <w:r w:rsidRPr="00BF27E7">
              <w:rPr>
                <w:rFonts w:ascii="Times New Roman" w:hint="eastAsia"/>
                <w:szCs w:val="21"/>
              </w:rPr>
              <w:t>）课程报告结构较为合理，语言表达较为</w:t>
            </w:r>
            <w:r w:rsidRPr="00BF27E7">
              <w:rPr>
                <w:rFonts w:ascii="Times New Roman" w:hint="eastAsia"/>
                <w:szCs w:val="21"/>
              </w:rPr>
              <w:lastRenderedPageBreak/>
              <w:t>准确，叙述清楚，所使用的专业术语较为规范。</w:t>
            </w:r>
          </w:p>
          <w:p w:rsidR="00A6045A" w:rsidRPr="00BF27E7" w:rsidRDefault="00A6045A" w:rsidP="00FD7F73">
            <w:pPr>
              <w:rPr>
                <w:szCs w:val="21"/>
              </w:rPr>
            </w:pPr>
            <w:r w:rsidRPr="00BF27E7">
              <w:rPr>
                <w:rFonts w:ascii="Times New Roman" w:hint="eastAsia"/>
                <w:szCs w:val="21"/>
              </w:rPr>
              <w:t>（</w:t>
            </w:r>
            <w:r w:rsidRPr="00BF27E7">
              <w:rPr>
                <w:rFonts w:ascii="Times New Roman"/>
                <w:szCs w:val="21"/>
              </w:rPr>
              <w:t>5</w:t>
            </w:r>
            <w:r w:rsidRPr="00BF27E7">
              <w:rPr>
                <w:rFonts w:ascii="Times New Roman" w:hint="eastAsia"/>
                <w:szCs w:val="21"/>
              </w:rPr>
              <w:t>）课程报告基本符合学术规范，无明显错误。</w:t>
            </w:r>
          </w:p>
        </w:tc>
        <w:tc>
          <w:tcPr>
            <w:tcW w:w="886" w:type="pct"/>
            <w:vAlign w:val="center"/>
          </w:tcPr>
          <w:p w:rsidR="00A6045A" w:rsidRPr="00BF27E7" w:rsidRDefault="00A6045A" w:rsidP="00FD7F73">
            <w:pPr>
              <w:rPr>
                <w:szCs w:val="21"/>
              </w:rPr>
            </w:pPr>
            <w:r w:rsidRPr="00BF27E7">
              <w:rPr>
                <w:rFonts w:ascii="Times New Roman" w:hint="eastAsia"/>
                <w:szCs w:val="21"/>
              </w:rPr>
              <w:lastRenderedPageBreak/>
              <w:t>（</w:t>
            </w:r>
            <w:r w:rsidRPr="00BF27E7">
              <w:rPr>
                <w:rFonts w:ascii="Times New Roman"/>
                <w:szCs w:val="21"/>
              </w:rPr>
              <w:t>1</w:t>
            </w:r>
            <w:r w:rsidRPr="00BF27E7">
              <w:rPr>
                <w:rFonts w:ascii="Times New Roman" w:hint="eastAsia"/>
                <w:szCs w:val="21"/>
              </w:rPr>
              <w:t>）课程设计选题具有一定的研究价值和意义，但凝练不够，问题意识欠佳。（</w:t>
            </w:r>
            <w:r w:rsidRPr="00BF27E7">
              <w:rPr>
                <w:rFonts w:ascii="Times New Roman"/>
                <w:szCs w:val="21"/>
              </w:rPr>
              <w:t>2</w:t>
            </w:r>
            <w:r w:rsidRPr="00BF27E7">
              <w:rPr>
                <w:rFonts w:ascii="Times New Roman" w:hint="eastAsia"/>
                <w:szCs w:val="21"/>
              </w:rPr>
              <w:t>）课程设计思路基本清晰，但创新性不足（</w:t>
            </w:r>
            <w:r w:rsidRPr="00BF27E7">
              <w:rPr>
                <w:rFonts w:ascii="Times New Roman"/>
                <w:szCs w:val="21"/>
              </w:rPr>
              <w:t>3</w:t>
            </w:r>
            <w:r w:rsidRPr="00BF27E7">
              <w:rPr>
                <w:rFonts w:ascii="Times New Roman" w:hint="eastAsia"/>
                <w:szCs w:val="21"/>
              </w:rPr>
              <w:t>）在一定程度上理解课程设计原理，且代码能够正常运行（</w:t>
            </w:r>
            <w:r w:rsidRPr="00BF27E7">
              <w:rPr>
                <w:rFonts w:ascii="Times New Roman"/>
                <w:szCs w:val="21"/>
              </w:rPr>
              <w:t>4</w:t>
            </w:r>
            <w:r w:rsidRPr="00BF27E7">
              <w:rPr>
                <w:rFonts w:ascii="Times New Roman" w:hint="eastAsia"/>
                <w:szCs w:val="21"/>
              </w:rPr>
              <w:t>）课程报告结构基本合理，语言表达基本清楚，所使用的</w:t>
            </w:r>
            <w:r w:rsidRPr="00BF27E7">
              <w:rPr>
                <w:rFonts w:ascii="Times New Roman" w:hint="eastAsia"/>
                <w:szCs w:val="21"/>
              </w:rPr>
              <w:lastRenderedPageBreak/>
              <w:t>教育专业术语基本规范。（</w:t>
            </w:r>
            <w:r w:rsidRPr="00BF27E7">
              <w:rPr>
                <w:rFonts w:ascii="Times New Roman"/>
                <w:szCs w:val="21"/>
              </w:rPr>
              <w:t>5</w:t>
            </w:r>
            <w:r w:rsidRPr="00BF27E7">
              <w:rPr>
                <w:rFonts w:ascii="Times New Roman" w:hint="eastAsia"/>
                <w:szCs w:val="21"/>
              </w:rPr>
              <w:t>）课程报告基本符合学术规范，有部分错误。</w:t>
            </w:r>
          </w:p>
        </w:tc>
        <w:tc>
          <w:tcPr>
            <w:tcW w:w="868" w:type="pct"/>
            <w:vAlign w:val="center"/>
          </w:tcPr>
          <w:p w:rsidR="00A6045A" w:rsidRPr="00BF27E7" w:rsidRDefault="00A6045A" w:rsidP="00FD7F73">
            <w:pPr>
              <w:rPr>
                <w:szCs w:val="21"/>
              </w:rPr>
            </w:pPr>
            <w:r w:rsidRPr="00BF27E7">
              <w:rPr>
                <w:rFonts w:ascii="Times New Roman" w:hint="eastAsia"/>
                <w:szCs w:val="21"/>
              </w:rPr>
              <w:lastRenderedPageBreak/>
              <w:t>（</w:t>
            </w:r>
            <w:r w:rsidRPr="00BF27E7">
              <w:rPr>
                <w:rFonts w:ascii="Times New Roman"/>
                <w:szCs w:val="21"/>
              </w:rPr>
              <w:t>1</w:t>
            </w:r>
            <w:r w:rsidRPr="00BF27E7">
              <w:rPr>
                <w:rFonts w:ascii="Times New Roman" w:hint="eastAsia"/>
                <w:szCs w:val="21"/>
              </w:rPr>
              <w:t>）课程设计选题不符合课程性质，或主题不明确（</w:t>
            </w:r>
            <w:r w:rsidRPr="00BF27E7">
              <w:rPr>
                <w:rFonts w:ascii="Times New Roman"/>
                <w:szCs w:val="21"/>
              </w:rPr>
              <w:t>2</w:t>
            </w:r>
            <w:r w:rsidRPr="00BF27E7">
              <w:rPr>
                <w:rFonts w:ascii="Times New Roman" w:hint="eastAsia"/>
                <w:szCs w:val="21"/>
              </w:rPr>
              <w:t>）课程设计思路不清晰（</w:t>
            </w:r>
            <w:r w:rsidRPr="00BF27E7">
              <w:rPr>
                <w:rFonts w:ascii="Times New Roman"/>
                <w:szCs w:val="21"/>
              </w:rPr>
              <w:t>3</w:t>
            </w:r>
            <w:r w:rsidRPr="00BF27E7">
              <w:rPr>
                <w:rFonts w:ascii="Times New Roman" w:hint="eastAsia"/>
                <w:szCs w:val="21"/>
              </w:rPr>
              <w:t>）不理解课程设计原理，代码不能正常运行（</w:t>
            </w:r>
            <w:r w:rsidRPr="00BF27E7">
              <w:rPr>
                <w:rFonts w:ascii="Times New Roman"/>
                <w:szCs w:val="21"/>
              </w:rPr>
              <w:t>4</w:t>
            </w:r>
            <w:r w:rsidRPr="00BF27E7">
              <w:rPr>
                <w:rFonts w:ascii="Times New Roman" w:hint="eastAsia"/>
                <w:szCs w:val="21"/>
              </w:rPr>
              <w:t>）课程报告结构不合理，语言不通顺，所使用的教育专业术语不规范。（</w:t>
            </w:r>
            <w:r w:rsidRPr="00BF27E7">
              <w:rPr>
                <w:rFonts w:ascii="Times New Roman"/>
                <w:szCs w:val="21"/>
              </w:rPr>
              <w:t>5</w:t>
            </w:r>
            <w:r w:rsidRPr="00BF27E7">
              <w:rPr>
                <w:rFonts w:ascii="Times New Roman" w:hint="eastAsia"/>
                <w:szCs w:val="21"/>
              </w:rPr>
              <w:t>）课程报告明显不符合</w:t>
            </w:r>
            <w:r w:rsidRPr="00BF27E7">
              <w:rPr>
                <w:rFonts w:ascii="Times New Roman" w:hint="eastAsia"/>
                <w:szCs w:val="21"/>
              </w:rPr>
              <w:lastRenderedPageBreak/>
              <w:t>学术规范，或存在抄袭现象。</w:t>
            </w:r>
          </w:p>
        </w:tc>
      </w:tr>
    </w:tbl>
    <w:p w:rsidR="00FA7263" w:rsidRPr="00A6045A" w:rsidRDefault="00FA7263">
      <w:pPr>
        <w:spacing w:line="360" w:lineRule="auto"/>
        <w:ind w:firstLineChars="200" w:firstLine="482"/>
        <w:rPr>
          <w:rFonts w:ascii="Times New Roman" w:eastAsia="宋体" w:hAnsi="Times New Roman" w:cs="Times New Roman"/>
          <w:b/>
          <w:bCs/>
          <w:sz w:val="24"/>
          <w:szCs w:val="24"/>
        </w:rPr>
      </w:pPr>
    </w:p>
    <w:p w:rsidR="00FA7263" w:rsidRDefault="0039157D">
      <w:pPr>
        <w:pStyle w:val="2"/>
        <w:kinsoku w:val="0"/>
        <w:overflowPunct w:val="0"/>
        <w:autoSpaceDE w:val="0"/>
        <w:autoSpaceDN w:val="0"/>
        <w:adjustRightInd w:val="0"/>
        <w:snapToGrid w:val="0"/>
        <w:spacing w:before="0" w:afterLines="50" w:after="120"/>
        <w:ind w:left="0" w:firstLineChars="200" w:firstLine="562"/>
        <w:jc w:val="left"/>
        <w:rPr>
          <w:rFonts w:ascii="Times New Roman" w:eastAsia="黑体" w:hAnsi="Times New Roman" w:cs="Times New Roman" w:hint="default"/>
          <w:kern w:val="0"/>
        </w:rPr>
      </w:pPr>
      <w:r>
        <w:rPr>
          <w:rFonts w:ascii="Times New Roman" w:eastAsia="黑体" w:hAnsi="Times New Roman" w:cs="Times New Roman" w:hint="default"/>
          <w:kern w:val="0"/>
        </w:rPr>
        <w:t>五、其他说明</w:t>
      </w:r>
    </w:p>
    <w:p w:rsidR="00FA7263" w:rsidRDefault="0039157D">
      <w:pPr>
        <w:autoSpaceDE w:val="0"/>
        <w:autoSpaceDN w:val="0"/>
        <w:adjustRightInd w:val="0"/>
        <w:snapToGrid w:val="0"/>
        <w:spacing w:line="400" w:lineRule="exact"/>
        <w:ind w:firstLineChars="200" w:firstLine="480"/>
        <w:jc w:val="left"/>
        <w:rPr>
          <w:rFonts w:ascii="Times New Roman" w:hAnsi="Times New Roman" w:cs="Times New Roman"/>
        </w:rPr>
      </w:pPr>
      <w:r>
        <w:rPr>
          <w:rFonts w:ascii="Times New Roman" w:eastAsia="宋体" w:hAnsi="Times New Roman" w:cs="Times New Roman"/>
          <w:color w:val="000000"/>
          <w:kern w:val="0"/>
          <w:sz w:val="24"/>
          <w:szCs w:val="24"/>
        </w:rPr>
        <w:t>本课程大纲依据</w:t>
      </w:r>
      <w:r>
        <w:rPr>
          <w:rFonts w:ascii="Times New Roman" w:eastAsia="宋体" w:hAnsi="Times New Roman" w:cs="Times New Roman"/>
          <w:color w:val="000000"/>
          <w:kern w:val="0"/>
          <w:sz w:val="24"/>
          <w:szCs w:val="24"/>
        </w:rPr>
        <w:t>2023</w:t>
      </w:r>
      <w:proofErr w:type="gramStart"/>
      <w:r>
        <w:rPr>
          <w:rFonts w:ascii="Times New Roman" w:eastAsia="宋体" w:hAnsi="Times New Roman" w:cs="Times New Roman"/>
          <w:color w:val="000000"/>
          <w:kern w:val="0"/>
          <w:sz w:val="24"/>
          <w:szCs w:val="24"/>
        </w:rPr>
        <w:t>版</w:t>
      </w:r>
      <w:r w:rsidR="000C7309">
        <w:rPr>
          <w:rFonts w:ascii="Times New Roman" w:eastAsia="宋体" w:hAnsi="Times New Roman" w:cs="Times New Roman" w:hint="eastAsia"/>
          <w:color w:val="000000"/>
          <w:kern w:val="0"/>
          <w:sz w:val="24"/>
          <w:szCs w:val="24"/>
        </w:rPr>
        <w:t>数据</w:t>
      </w:r>
      <w:proofErr w:type="gramEnd"/>
      <w:r w:rsidR="000C7309">
        <w:rPr>
          <w:rFonts w:ascii="Times New Roman" w:eastAsia="宋体" w:hAnsi="Times New Roman" w:cs="Times New Roman" w:hint="eastAsia"/>
          <w:color w:val="000000"/>
          <w:kern w:val="0"/>
          <w:sz w:val="24"/>
          <w:szCs w:val="24"/>
        </w:rPr>
        <w:t>科学与大数据技术</w:t>
      </w:r>
      <w:r>
        <w:rPr>
          <w:rFonts w:ascii="Times New Roman" w:eastAsia="宋体" w:hAnsi="Times New Roman" w:cs="Times New Roman"/>
          <w:color w:val="000000"/>
          <w:kern w:val="0"/>
          <w:sz w:val="24"/>
          <w:szCs w:val="24"/>
        </w:rPr>
        <w:t>专业人才培养方案，由</w:t>
      </w:r>
      <w:r w:rsidR="000C7309">
        <w:rPr>
          <w:rFonts w:ascii="Times New Roman" w:cs="Times New Roman" w:hint="eastAsia"/>
          <w:color w:val="000000"/>
          <w:sz w:val="24"/>
          <w:szCs w:val="24"/>
        </w:rPr>
        <w:t>大数据与智能工程学院</w:t>
      </w:r>
      <w:r>
        <w:rPr>
          <w:rFonts w:ascii="Times New Roman" w:eastAsia="宋体" w:hAnsi="Times New Roman" w:cs="Times New Roman"/>
          <w:color w:val="000000"/>
          <w:kern w:val="0"/>
          <w:sz w:val="24"/>
          <w:szCs w:val="24"/>
        </w:rPr>
        <w:t>（部）</w:t>
      </w:r>
      <w:r w:rsidR="000C7309">
        <w:rPr>
          <w:rFonts w:ascii="Times New Roman" w:cs="Times New Roman" w:hint="eastAsia"/>
          <w:color w:val="000000"/>
          <w:sz w:val="24"/>
          <w:szCs w:val="24"/>
        </w:rPr>
        <w:t>数据科学与大数据技术</w:t>
      </w:r>
      <w:r>
        <w:rPr>
          <w:rFonts w:ascii="Times New Roman" w:eastAsia="宋体" w:hAnsi="Times New Roman" w:cs="Times New Roman"/>
          <w:color w:val="000000"/>
          <w:kern w:val="0"/>
          <w:sz w:val="24"/>
          <w:szCs w:val="24"/>
        </w:rPr>
        <w:t>教学系（教研室）讨论制定，</w:t>
      </w:r>
      <w:r w:rsidR="000C7309">
        <w:rPr>
          <w:rFonts w:ascii="Times New Roman" w:cs="Times New Roman" w:hint="eastAsia"/>
          <w:color w:val="000000"/>
          <w:sz w:val="24"/>
          <w:szCs w:val="24"/>
        </w:rPr>
        <w:t>大数据与智能工程学院</w:t>
      </w:r>
      <w:r>
        <w:rPr>
          <w:rFonts w:ascii="Times New Roman" w:eastAsia="宋体" w:hAnsi="Times New Roman" w:cs="Times New Roman"/>
          <w:color w:val="000000"/>
          <w:kern w:val="0"/>
          <w:sz w:val="24"/>
          <w:szCs w:val="24"/>
        </w:rPr>
        <w:t>（部）教学工作委员会审定，教务处审核批准，自</w:t>
      </w:r>
      <w:r w:rsidR="000C7309">
        <w:rPr>
          <w:rFonts w:ascii="Times New Roman" w:eastAsia="宋体" w:hAnsi="Times New Roman" w:cs="Times New Roman"/>
          <w:color w:val="000000"/>
          <w:kern w:val="0"/>
          <w:sz w:val="24"/>
          <w:szCs w:val="24"/>
        </w:rPr>
        <w:t>2023</w:t>
      </w:r>
      <w:r>
        <w:rPr>
          <w:rFonts w:ascii="Times New Roman" w:eastAsia="宋体" w:hAnsi="Times New Roman" w:cs="Times New Roman"/>
          <w:color w:val="000000"/>
          <w:kern w:val="0"/>
          <w:sz w:val="24"/>
          <w:szCs w:val="24"/>
        </w:rPr>
        <w:t>级开始执行。</w:t>
      </w:r>
      <w:r>
        <w:rPr>
          <w:rFonts w:ascii="Times New Roman" w:hAnsi="Times New Roman" w:cs="Times New Roman"/>
          <w:noProof/>
        </w:rPr>
        <mc:AlternateContent>
          <mc:Choice Requires="wps">
            <w:drawing>
              <wp:anchor distT="0" distB="0" distL="114300" distR="114300" simplePos="0" relativeHeight="251662336"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6" name="线形标注 2 6"/>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6" o:spid="_x0000_s1027" type="#_x0000_t48" style="position:absolute;left:0;text-align:left;margin-left:666.9pt;margin-top:325.25pt;width:167.3pt;height:76.0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Tg0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PF04NGwCAAD5BAAADgAAAAAAAAAAAAAA&#10;AAAuAgAAZHJzL2Uyb0RvYy54bWxQSwECLQAUAAYACAAAACEAjd7wy+AAAAANAQAADwAAAAAAAAAA&#10;AAAAAADGBAAAZHJzL2Rvd25yZXYueG1sUEsFBgAAAAAEAAQA8wAAANM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Pr>
          <w:rFonts w:ascii="Times New Roman" w:hAnsi="Times New Roman" w:cs="Times New Roman"/>
          <w:noProof/>
        </w:rPr>
        <mc:AlternateContent>
          <mc:Choice Requires="wps">
            <w:drawing>
              <wp:anchor distT="0" distB="0" distL="114300" distR="114300" simplePos="0" relativeHeight="251661312"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5" name="线形标注 2 5"/>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5" o:spid="_x0000_s1028" type="#_x0000_t48" style="position:absolute;left:0;text-align:left;margin-left:666.9pt;margin-top:325.25pt;width:167.3pt;height:76.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r>
        <w:rPr>
          <w:rFonts w:ascii="Times New Roman" w:hAnsi="Times New Roman" w:cs="Times New Roman"/>
          <w:noProof/>
        </w:rPr>
        <mc:AlternateContent>
          <mc:Choice Requires="wps">
            <w:drawing>
              <wp:anchor distT="0" distB="0" distL="114300" distR="114300" simplePos="0" relativeHeight="251660288" behindDoc="0" locked="0" layoutInCell="1" allowOverlap="1">
                <wp:simplePos x="0" y="0"/>
                <wp:positionH relativeFrom="column">
                  <wp:posOffset>8469630</wp:posOffset>
                </wp:positionH>
                <wp:positionV relativeFrom="paragraph">
                  <wp:posOffset>4130675</wp:posOffset>
                </wp:positionV>
                <wp:extent cx="2124710" cy="965835"/>
                <wp:effectExtent l="849630" t="6350" r="6985" b="104140"/>
                <wp:wrapNone/>
                <wp:docPr id="4" name="线形标注 2 4"/>
                <wp:cNvGraphicFramePr/>
                <a:graphic xmlns:a="http://schemas.openxmlformats.org/drawingml/2006/main">
                  <a:graphicData uri="http://schemas.microsoft.com/office/word/2010/wordprocessingShape">
                    <wps:wsp>
                      <wps:cNvSpPr/>
                      <wps:spPr bwMode="auto">
                        <a:xfrm>
                          <a:off x="0" y="0"/>
                          <a:ext cx="2124710" cy="965835"/>
                        </a:xfrm>
                        <a:prstGeom prst="borderCallout2">
                          <a:avLst>
                            <a:gd name="adj1" fmla="val 11833"/>
                            <a:gd name="adj2" fmla="val -3588"/>
                            <a:gd name="adj3" fmla="val 11833"/>
                            <a:gd name="adj4" fmla="val -21310"/>
                            <a:gd name="adj5" fmla="val 109731"/>
                            <a:gd name="adj6" fmla="val -39329"/>
                          </a:avLst>
                        </a:prstGeom>
                        <a:solidFill>
                          <a:srgbClr val="FFFFFF"/>
                        </a:solidFill>
                        <a:ln w="9525">
                          <a:solidFill>
                            <a:srgbClr val="000000"/>
                          </a:solidFill>
                          <a:miter lim="800000"/>
                        </a:ln>
                      </wps:spPr>
                      <wps:txb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wps:txbx>
                      <wps:bodyPr rot="0" vert="horz" wrap="square" lIns="91440" tIns="45720" rIns="91440" bIns="45720" anchor="t" anchorCtr="0" upright="1">
                        <a:noAutofit/>
                      </wps:bodyPr>
                    </wps:wsp>
                  </a:graphicData>
                </a:graphic>
              </wp:anchor>
            </w:drawing>
          </mc:Choice>
          <mc:Fallback>
            <w:pict>
              <v:shape id="线形标注 2 4" o:spid="_x0000_s1029" type="#_x0000_t48" style="position:absolute;left:0;text-align:left;margin-left:666.9pt;margin-top:325.25pt;width:167.3pt;height:76.0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" adj="-8495,23702,-4603,2556,-775,2556">
                <v:textbox>
                  <w:txbxContent>
                    <w:p w:rsidR="00D66C58" w:rsidRDefault="00D66C58">
                      <w:pPr>
                        <w:rPr>
                          <w:b/>
                          <w:color w:val="FF0000"/>
                        </w:rPr>
                      </w:pPr>
                      <w:r>
                        <w:rPr>
                          <w:rFonts w:hint="eastAsia"/>
                          <w:b/>
                          <w:color w:val="FF0000"/>
                        </w:rPr>
                        <w:t>字体、字号请参考范例</w:t>
                      </w:r>
                    </w:p>
                    <w:p w:rsidR="00D66C58" w:rsidRDefault="00D66C58">
                      <w:pPr>
                        <w:rPr>
                          <w:b/>
                          <w:color w:val="FF0000"/>
                        </w:rPr>
                      </w:pPr>
                      <w:r>
                        <w:rPr>
                          <w:rFonts w:hint="eastAsia"/>
                          <w:b/>
                          <w:color w:val="FF0000"/>
                        </w:rPr>
                        <w:t>注意：</w:t>
                      </w:r>
                    </w:p>
                    <w:p w:rsidR="00D66C58" w:rsidRDefault="00D66C58">
                      <w:pPr>
                        <w:rPr>
                          <w:b/>
                          <w:color w:val="FF0000"/>
                        </w:rPr>
                      </w:pPr>
                      <w:r>
                        <w:rPr>
                          <w:rFonts w:hint="eastAsia"/>
                          <w:b/>
                          <w:color w:val="FF0000"/>
                        </w:rPr>
                        <w:t>首字母大写</w:t>
                      </w:r>
                    </w:p>
                    <w:p w:rsidR="00D66C58" w:rsidRDefault="00D66C58">
                      <w:pPr>
                        <w:rPr>
                          <w:b/>
                          <w:color w:val="FF0000"/>
                        </w:rPr>
                      </w:pPr>
                      <w:r>
                        <w:rPr>
                          <w:rFonts w:hint="eastAsia"/>
                          <w:b/>
                          <w:color w:val="FF0000"/>
                        </w:rPr>
                        <w:t>植物拉丁学名斜体</w:t>
                      </w:r>
                    </w:p>
                  </w:txbxContent>
                </v:textbox>
                <o:callout v:ext="edit" minusy="t"/>
              </v:shape>
            </w:pict>
          </mc:Fallback>
        </mc:AlternateContent>
      </w:r>
    </w:p>
    <w:sectPr w:rsidR="00FA7263">
      <w:pgSz w:w="11906" w:h="16838"/>
      <w:pgMar w:top="1417" w:right="1417" w:bottom="1417" w:left="141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68CC" w:rsidRDefault="008E68CC">
      <w:r>
        <w:separator/>
      </w:r>
    </w:p>
  </w:endnote>
  <w:endnote w:type="continuationSeparator" w:id="0">
    <w:p w:rsidR="008E68CC" w:rsidRDefault="008E68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宋体">
    <w:altName w:val="宋体"/>
    <w:panose1 w:val="02010600030101010101"/>
    <w:charset w:val="86"/>
    <w:family w:val="auto"/>
    <w:pitch w:val="variable"/>
    <w:sig w:usb0="00000003" w:usb1="288F0000" w:usb2="00000016" w:usb3="00000000" w:csb0="00040001" w:csb1="00000000"/>
  </w:font>
  <w:font w:name="Calibri">
    <w:altName w:val="Calibri"/>
    <w:panose1 w:val="020F0502020204030204"/>
    <w:charset w:val="00"/>
    <w:family w:val="swiss"/>
    <w:pitch w:val="variable"/>
    <w:sig w:usb0="E4002EFF" w:usb1="C000247B" w:usb2="00000009" w:usb3="00000000" w:csb0="000001FF" w:csb1="00000000"/>
  </w:font>
  <w:font w:name="明黑等宽">
    <w:altName w:val="黑体"/>
    <w:charset w:val="86"/>
    <w:family w:val="modern"/>
    <w:pitch w:val="default"/>
    <w:sig w:usb0="00000000" w:usb1="00000000" w:usb2="00000000" w:usb3="00000000" w:csb0="00040000" w:csb1="00000000"/>
    <w:embedBold r:id="rId1" w:subsetted="1" w:fontKey="{F30D6D27-AF80-4708-93C7-1CC5124CC767}"/>
  </w:font>
  <w:font w:name="Cambria">
    <w:altName w:val="Cambria"/>
    <w:panose1 w:val="02040503050406030204"/>
    <w:charset w:val="00"/>
    <w:family w:val="roman"/>
    <w:pitch w:val="variable"/>
    <w:sig w:usb0="E00006FF" w:usb1="420024FF" w:usb2="02000000" w:usb3="00000000" w:csb0="0000019F" w:csb1="00000000"/>
    <w:embedRegular r:id="rId2" w:subsetted="1" w:fontKey="{464D5AAF-D3FC-4554-AB29-BC5A08B14AFF}"/>
  </w:font>
  <w:font w:name="楷体">
    <w:panose1 w:val="02010609060101010101"/>
    <w:charset w:val="86"/>
    <w:family w:val="modern"/>
    <w:pitch w:val="fixed"/>
    <w:sig w:usb0="800002BF" w:usb1="38CF7CFA" w:usb2="00000016" w:usb3="00000000" w:csb0="00040001" w:csb1="00000000"/>
  </w:font>
  <w:font w:name="黑体">
    <w:altName w:val="黑体"/>
    <w:panose1 w:val="02010609060101010101"/>
    <w:charset w:val="86"/>
    <w:family w:val="modern"/>
    <w:pitch w:val="fixed"/>
    <w:sig w:usb0="800002BF" w:usb1="38CF7CFA" w:usb2="00000016" w:usb3="00000000" w:csb0="00040001" w:csb1="00000000"/>
    <w:embedBold r:id="rId3" w:subsetted="1" w:fontKey="{3535C965-BB87-479E-BD03-B673D11A57DE}"/>
  </w:font>
  <w:font w:name="Wingdings 2">
    <w:altName w:val="Wingdings 2"/>
    <w:panose1 w:val="05020102010507070707"/>
    <w:charset w:val="02"/>
    <w:family w:val="roman"/>
    <w:pitch w:val="variable"/>
    <w:sig w:usb0="00000000" w:usb1="10000000" w:usb2="00000000" w:usb3="00000000" w:csb0="80000000" w:csb1="00000000"/>
    <w:embedRegular r:id="rId4" w:fontKey="{35CEACC1-63E7-4046-AB6A-8C98F93EB5FB}"/>
  </w:font>
  <w:font w:name="Times">
    <w:altName w:val="Times New Roman"/>
    <w:panose1 w:val="02020603050405020304"/>
    <w:charset w:val="00"/>
    <w:family w:val="roman"/>
    <w:pitch w:val="variable"/>
    <w:sig w:usb0="E0002EFF" w:usb1="C000785B" w:usb2="00000009" w:usb3="00000000" w:csb0="000001FF" w:csb1="00000000"/>
    <w:embedRegular r:id="rId5" w:subsetted="1" w:fontKey="{81C9303A-28FD-4282-9681-3C098534BB06}"/>
    <w:embedBold r:id="rId6" w:subsetted="1" w:fontKey="{BEA3AAE8-88E2-4F4E-8005-5C09B4CFB4F8}"/>
  </w:font>
  <w:font w:name="方正小标宋_GBK">
    <w:altName w:val="SimSun-ExtB"/>
    <w:charset w:val="86"/>
    <w:family w:val="script"/>
    <w:pitch w:val="default"/>
    <w:sig w:usb0="00000001" w:usb1="080E0000" w:usb2="00000000" w:usb3="00000000" w:csb0="00040000" w:csb1="00000000"/>
  </w:font>
  <w:font w:name="Hiragino Sans GB W6">
    <w:altName w:val="MS Gothic"/>
    <w:charset w:val="80"/>
    <w:family w:val="swiss"/>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C58" w:rsidRDefault="00D66C58">
    <w:pPr>
      <w:pStyle w:val="a9"/>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66C58" w:rsidRDefault="00D66C58">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30"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D66C58" w:rsidRDefault="00D66C58">
                    <w:pPr>
                      <w:pStyle w:val="a9"/>
                      <w:rPr>
                        <w:rFonts w:ascii="宋体" w:eastAsia="宋体" w:hAnsi="宋体" w:cs="宋体"/>
                      </w:rPr>
                    </w:pPr>
                    <w:r>
                      <w:rPr>
                        <w:rFonts w:ascii="宋体" w:eastAsia="宋体" w:hAnsi="宋体" w:cs="宋体" w:hint="eastAsia"/>
                      </w:rPr>
                      <w:fldChar w:fldCharType="begin"/>
                    </w:r>
                    <w:r>
                      <w:rPr>
                        <w:rFonts w:ascii="宋体" w:eastAsia="宋体" w:hAnsi="宋体" w:cs="宋体" w:hint="eastAsia"/>
                      </w:rPr>
                      <w:instrText xml:space="preserve"> PAGE  \* MERGEFORMAT </w:instrText>
                    </w:r>
                    <w:r>
                      <w:rPr>
                        <w:rFonts w:ascii="宋体" w:eastAsia="宋体" w:hAnsi="宋体" w:cs="宋体" w:hint="eastAsia"/>
                      </w:rPr>
                      <w:fldChar w:fldCharType="separate"/>
                    </w:r>
                    <w:r>
                      <w:rPr>
                        <w:rFonts w:ascii="宋体" w:eastAsia="宋体" w:hAnsi="宋体" w:cs="宋体" w:hint="eastAsia"/>
                      </w:rPr>
                      <w:t>1</w:t>
                    </w:r>
                    <w:r>
                      <w:rPr>
                        <w:rFonts w:ascii="宋体" w:eastAsia="宋体" w:hAnsi="宋体" w:cs="宋体"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68CC" w:rsidRDefault="008E68CC">
      <w:r>
        <w:separator/>
      </w:r>
    </w:p>
  </w:footnote>
  <w:footnote w:type="continuationSeparator" w:id="0">
    <w:p w:rsidR="008E68CC" w:rsidRDefault="008E68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CBD70A"/>
    <w:multiLevelType w:val="singleLevel"/>
    <w:tmpl w:val="12CBD70A"/>
    <w:lvl w:ilvl="0">
      <w:start w:val="2"/>
      <w:numFmt w:val="chineseCounting"/>
      <w:suff w:val="nothing"/>
      <w:lvlText w:val="（%1）"/>
      <w:lvlJc w:val="left"/>
      <w:rPr>
        <w:rFonts w:hint="eastAsia"/>
      </w:rPr>
    </w:lvl>
  </w:abstractNum>
  <w:abstractNum w:abstractNumId="1" w15:restartNumberingAfterBreak="0">
    <w:nsid w:val="653B4416"/>
    <w:multiLevelType w:val="hybridMultilevel"/>
    <w:tmpl w:val="33C0C25E"/>
    <w:lvl w:ilvl="0" w:tplc="0964B430">
      <w:start w:val="1"/>
      <w:numFmt w:val="decimal"/>
      <w:lvlText w:val="%1."/>
      <w:lvlJc w:val="left"/>
      <w:pPr>
        <w:ind w:left="360" w:hanging="360"/>
      </w:pPr>
      <w:rPr>
        <w:rFonts w:eastAsiaTheme="minorEastAsia" w:hAnsiTheme="minorHAnsi"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Y3ZGRkZDZmZjVlOTBkZDdmMTE1M2IwYjA4MmE4NTEifQ=="/>
  </w:docVars>
  <w:rsids>
    <w:rsidRoot w:val="008F4441"/>
    <w:rsid w:val="00001AA7"/>
    <w:rsid w:val="0003558D"/>
    <w:rsid w:val="00085F49"/>
    <w:rsid w:val="000C5191"/>
    <w:rsid w:val="000C7309"/>
    <w:rsid w:val="000D6B29"/>
    <w:rsid w:val="000E6F09"/>
    <w:rsid w:val="000F0E62"/>
    <w:rsid w:val="00100F6C"/>
    <w:rsid w:val="0016337A"/>
    <w:rsid w:val="001643E0"/>
    <w:rsid w:val="00164B90"/>
    <w:rsid w:val="0017654F"/>
    <w:rsid w:val="001B246A"/>
    <w:rsid w:val="001B52AA"/>
    <w:rsid w:val="001C42D4"/>
    <w:rsid w:val="001C72BE"/>
    <w:rsid w:val="001D02A4"/>
    <w:rsid w:val="001D24B0"/>
    <w:rsid w:val="001D57B5"/>
    <w:rsid w:val="001D6EBB"/>
    <w:rsid w:val="001F0978"/>
    <w:rsid w:val="0022173D"/>
    <w:rsid w:val="00241260"/>
    <w:rsid w:val="00245C00"/>
    <w:rsid w:val="0027330B"/>
    <w:rsid w:val="00292ACF"/>
    <w:rsid w:val="002A5D06"/>
    <w:rsid w:val="002D45DB"/>
    <w:rsid w:val="00300172"/>
    <w:rsid w:val="00317DE6"/>
    <w:rsid w:val="003708BC"/>
    <w:rsid w:val="00376868"/>
    <w:rsid w:val="003911A5"/>
    <w:rsid w:val="0039157D"/>
    <w:rsid w:val="003A2522"/>
    <w:rsid w:val="003C51E5"/>
    <w:rsid w:val="00400041"/>
    <w:rsid w:val="004245ED"/>
    <w:rsid w:val="00440B54"/>
    <w:rsid w:val="00445BF2"/>
    <w:rsid w:val="004770EC"/>
    <w:rsid w:val="004C400D"/>
    <w:rsid w:val="004F64DB"/>
    <w:rsid w:val="00502612"/>
    <w:rsid w:val="00504019"/>
    <w:rsid w:val="00530E74"/>
    <w:rsid w:val="00542479"/>
    <w:rsid w:val="005424AA"/>
    <w:rsid w:val="00544EAA"/>
    <w:rsid w:val="005508AB"/>
    <w:rsid w:val="005538AE"/>
    <w:rsid w:val="00555485"/>
    <w:rsid w:val="006035BD"/>
    <w:rsid w:val="00612E69"/>
    <w:rsid w:val="00624DBD"/>
    <w:rsid w:val="00635515"/>
    <w:rsid w:val="006F64C0"/>
    <w:rsid w:val="007254D1"/>
    <w:rsid w:val="00755E85"/>
    <w:rsid w:val="00761E7B"/>
    <w:rsid w:val="007A2E5A"/>
    <w:rsid w:val="007F384D"/>
    <w:rsid w:val="007F700C"/>
    <w:rsid w:val="00834366"/>
    <w:rsid w:val="00877F1D"/>
    <w:rsid w:val="008B448D"/>
    <w:rsid w:val="008C0175"/>
    <w:rsid w:val="008E68CC"/>
    <w:rsid w:val="008F1B5F"/>
    <w:rsid w:val="008F4441"/>
    <w:rsid w:val="00903BA2"/>
    <w:rsid w:val="00906786"/>
    <w:rsid w:val="00942DF6"/>
    <w:rsid w:val="009762E3"/>
    <w:rsid w:val="009856EC"/>
    <w:rsid w:val="0099639B"/>
    <w:rsid w:val="009A526F"/>
    <w:rsid w:val="009B0F3B"/>
    <w:rsid w:val="009E706D"/>
    <w:rsid w:val="00A02E2B"/>
    <w:rsid w:val="00A14D43"/>
    <w:rsid w:val="00A17432"/>
    <w:rsid w:val="00A23A71"/>
    <w:rsid w:val="00A27EA9"/>
    <w:rsid w:val="00A463EB"/>
    <w:rsid w:val="00A522C5"/>
    <w:rsid w:val="00A6045A"/>
    <w:rsid w:val="00A90958"/>
    <w:rsid w:val="00AA40C2"/>
    <w:rsid w:val="00AA5936"/>
    <w:rsid w:val="00AC10CF"/>
    <w:rsid w:val="00AD3E5A"/>
    <w:rsid w:val="00AD5FBC"/>
    <w:rsid w:val="00B93E7B"/>
    <w:rsid w:val="00BC647C"/>
    <w:rsid w:val="00BE2F3B"/>
    <w:rsid w:val="00C012D9"/>
    <w:rsid w:val="00C01E1E"/>
    <w:rsid w:val="00C117A7"/>
    <w:rsid w:val="00C2121A"/>
    <w:rsid w:val="00C2471D"/>
    <w:rsid w:val="00C431A3"/>
    <w:rsid w:val="00C56D7D"/>
    <w:rsid w:val="00C67328"/>
    <w:rsid w:val="00C842AE"/>
    <w:rsid w:val="00CE18CA"/>
    <w:rsid w:val="00CE38CB"/>
    <w:rsid w:val="00D150FB"/>
    <w:rsid w:val="00D2225F"/>
    <w:rsid w:val="00D30B38"/>
    <w:rsid w:val="00D64B04"/>
    <w:rsid w:val="00D66C58"/>
    <w:rsid w:val="00DE65C5"/>
    <w:rsid w:val="00E102D6"/>
    <w:rsid w:val="00E16137"/>
    <w:rsid w:val="00E74282"/>
    <w:rsid w:val="00EC4EB7"/>
    <w:rsid w:val="00ED5A20"/>
    <w:rsid w:val="00F03B7C"/>
    <w:rsid w:val="00F36A67"/>
    <w:rsid w:val="00F47977"/>
    <w:rsid w:val="00F8233A"/>
    <w:rsid w:val="00F856C2"/>
    <w:rsid w:val="00F86A94"/>
    <w:rsid w:val="00F93584"/>
    <w:rsid w:val="00FA534E"/>
    <w:rsid w:val="00FA7263"/>
    <w:rsid w:val="00FB1211"/>
    <w:rsid w:val="00FB5186"/>
    <w:rsid w:val="00FE1C84"/>
    <w:rsid w:val="00FF64D3"/>
    <w:rsid w:val="0136557F"/>
    <w:rsid w:val="01C53654"/>
    <w:rsid w:val="03E017D2"/>
    <w:rsid w:val="03E42333"/>
    <w:rsid w:val="07E51AAD"/>
    <w:rsid w:val="098F1CD1"/>
    <w:rsid w:val="09E04A7A"/>
    <w:rsid w:val="0A694E8C"/>
    <w:rsid w:val="0B116715"/>
    <w:rsid w:val="0CA77331"/>
    <w:rsid w:val="0DC91529"/>
    <w:rsid w:val="0FD06B9F"/>
    <w:rsid w:val="10771710"/>
    <w:rsid w:val="117B2B3A"/>
    <w:rsid w:val="12570766"/>
    <w:rsid w:val="127952CC"/>
    <w:rsid w:val="13082AF4"/>
    <w:rsid w:val="13BB7B66"/>
    <w:rsid w:val="141B23B3"/>
    <w:rsid w:val="14847F58"/>
    <w:rsid w:val="16201F02"/>
    <w:rsid w:val="18041ADC"/>
    <w:rsid w:val="18CB084B"/>
    <w:rsid w:val="19BE21E6"/>
    <w:rsid w:val="1B1D4C62"/>
    <w:rsid w:val="1CBA6C0D"/>
    <w:rsid w:val="1F66526C"/>
    <w:rsid w:val="21874A34"/>
    <w:rsid w:val="21EE1107"/>
    <w:rsid w:val="233B65CE"/>
    <w:rsid w:val="235B6396"/>
    <w:rsid w:val="2415665F"/>
    <w:rsid w:val="24B44889"/>
    <w:rsid w:val="25ED50B4"/>
    <w:rsid w:val="2674607E"/>
    <w:rsid w:val="27EB4340"/>
    <w:rsid w:val="28243AD4"/>
    <w:rsid w:val="2A6D6A8C"/>
    <w:rsid w:val="2C5D5807"/>
    <w:rsid w:val="2C6646BB"/>
    <w:rsid w:val="2CA13D59"/>
    <w:rsid w:val="2ED31DB0"/>
    <w:rsid w:val="2F76515D"/>
    <w:rsid w:val="2F9432ED"/>
    <w:rsid w:val="2FE42670"/>
    <w:rsid w:val="308E41E1"/>
    <w:rsid w:val="31496359"/>
    <w:rsid w:val="31F938DC"/>
    <w:rsid w:val="34963664"/>
    <w:rsid w:val="35B467CF"/>
    <w:rsid w:val="365C5588"/>
    <w:rsid w:val="376D439E"/>
    <w:rsid w:val="3834566E"/>
    <w:rsid w:val="38A127D5"/>
    <w:rsid w:val="396446BF"/>
    <w:rsid w:val="39DD3FBF"/>
    <w:rsid w:val="3A541FF7"/>
    <w:rsid w:val="3AA765CB"/>
    <w:rsid w:val="3B567FF1"/>
    <w:rsid w:val="3BBA0580"/>
    <w:rsid w:val="3DD27E02"/>
    <w:rsid w:val="3EE31B9B"/>
    <w:rsid w:val="418D3B89"/>
    <w:rsid w:val="421B33FA"/>
    <w:rsid w:val="43985B28"/>
    <w:rsid w:val="459E681C"/>
    <w:rsid w:val="45E36925"/>
    <w:rsid w:val="464B19A0"/>
    <w:rsid w:val="465272DE"/>
    <w:rsid w:val="47BB0D03"/>
    <w:rsid w:val="48075EF5"/>
    <w:rsid w:val="48B620CF"/>
    <w:rsid w:val="493723E6"/>
    <w:rsid w:val="494E6C1D"/>
    <w:rsid w:val="4AD60806"/>
    <w:rsid w:val="4B0F469C"/>
    <w:rsid w:val="4B135DF2"/>
    <w:rsid w:val="4B2C0426"/>
    <w:rsid w:val="4C993E74"/>
    <w:rsid w:val="4D0A29E9"/>
    <w:rsid w:val="4F5F7983"/>
    <w:rsid w:val="50AE4F53"/>
    <w:rsid w:val="52BC29D7"/>
    <w:rsid w:val="545E2DEB"/>
    <w:rsid w:val="54E63D3C"/>
    <w:rsid w:val="56151E85"/>
    <w:rsid w:val="56DA16D1"/>
    <w:rsid w:val="5BE2723C"/>
    <w:rsid w:val="5C6171FB"/>
    <w:rsid w:val="5FAD406B"/>
    <w:rsid w:val="6192502F"/>
    <w:rsid w:val="63BE65AF"/>
    <w:rsid w:val="63E1404C"/>
    <w:rsid w:val="652A1A23"/>
    <w:rsid w:val="656071F2"/>
    <w:rsid w:val="67C54DD0"/>
    <w:rsid w:val="68E5013A"/>
    <w:rsid w:val="6C0B610A"/>
    <w:rsid w:val="6D9D5488"/>
    <w:rsid w:val="70BC04CC"/>
    <w:rsid w:val="70C61997"/>
    <w:rsid w:val="711E68DF"/>
    <w:rsid w:val="724B3147"/>
    <w:rsid w:val="758A4BF7"/>
    <w:rsid w:val="761958C7"/>
    <w:rsid w:val="76A446E6"/>
    <w:rsid w:val="78690DCD"/>
    <w:rsid w:val="78F341AE"/>
    <w:rsid w:val="7A1D204C"/>
    <w:rsid w:val="7BC9569A"/>
    <w:rsid w:val="7C23605A"/>
    <w:rsid w:val="7CA81753"/>
    <w:rsid w:val="7DAE0FEB"/>
    <w:rsid w:val="7F2F7F0A"/>
    <w:rsid w:val="7FA36806"/>
    <w:rsid w:val="7FA50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2064B94"/>
  <w15:docId w15:val="{A1E54699-3CCF-4CB3-9BDE-A77367196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paragraph" w:styleId="2">
    <w:name w:val="heading 2"/>
    <w:basedOn w:val="a"/>
    <w:next w:val="a"/>
    <w:uiPriority w:val="1"/>
    <w:unhideWhenUsed/>
    <w:qFormat/>
    <w:pPr>
      <w:spacing w:before="61"/>
      <w:ind w:left="642"/>
      <w:outlineLvl w:val="1"/>
    </w:pPr>
    <w:rPr>
      <w:rFonts w:ascii="明黑等宽" w:eastAsia="明黑等宽" w:cs="明黑等宽" w:hint="eastAsia"/>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ody Text"/>
    <w:basedOn w:val="a"/>
    <w:link w:val="a6"/>
    <w:uiPriority w:val="1"/>
    <w:qFormat/>
    <w:pPr>
      <w:autoSpaceDE w:val="0"/>
      <w:autoSpaceDN w:val="0"/>
      <w:adjustRightInd w:val="0"/>
      <w:jc w:val="left"/>
    </w:pPr>
    <w:rPr>
      <w:rFonts w:ascii="宋体" w:eastAsia="宋体" w:hAnsi="Times New Roman" w:cs="宋体"/>
      <w:kern w:val="0"/>
      <w:sz w:val="24"/>
      <w:szCs w:val="24"/>
    </w:rPr>
  </w:style>
  <w:style w:type="paragraph" w:styleId="a7">
    <w:name w:val="Balloon Text"/>
    <w:basedOn w:val="a"/>
    <w:link w:val="a8"/>
    <w:uiPriority w:val="99"/>
    <w:semiHidden/>
    <w:unhideWhenUsed/>
    <w:qFormat/>
    <w:rPr>
      <w:sz w:val="18"/>
      <w:szCs w:val="18"/>
    </w:rPr>
  </w:style>
  <w:style w:type="paragraph" w:styleId="a9">
    <w:name w:val="footer"/>
    <w:basedOn w:val="a"/>
    <w:link w:val="aa"/>
    <w:uiPriority w:val="99"/>
    <w:unhideWhenUsed/>
    <w:qFormat/>
    <w:pPr>
      <w:tabs>
        <w:tab w:val="center" w:pos="4153"/>
        <w:tab w:val="right" w:pos="8306"/>
      </w:tabs>
      <w:snapToGrid w:val="0"/>
      <w:jc w:val="left"/>
    </w:pPr>
    <w:rPr>
      <w:sz w:val="18"/>
      <w:szCs w:val="18"/>
    </w:rPr>
  </w:style>
  <w:style w:type="paragraph" w:styleId="ab">
    <w:name w:val="header"/>
    <w:basedOn w:val="a"/>
    <w:link w:val="ac"/>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Title"/>
    <w:basedOn w:val="a"/>
    <w:next w:val="a"/>
    <w:link w:val="ae"/>
    <w:uiPriority w:val="10"/>
    <w:qFormat/>
    <w:pPr>
      <w:spacing w:before="240" w:after="60"/>
      <w:jc w:val="center"/>
      <w:outlineLvl w:val="0"/>
    </w:pPr>
    <w:rPr>
      <w:rFonts w:asciiTheme="majorHAnsi" w:eastAsia="宋体" w:hAnsiTheme="majorHAnsi" w:cstheme="majorBidi"/>
      <w:b/>
      <w:bCs/>
      <w:sz w:val="32"/>
      <w:szCs w:val="32"/>
    </w:rPr>
  </w:style>
  <w:style w:type="paragraph" w:styleId="af">
    <w:name w:val="annotation subject"/>
    <w:basedOn w:val="a3"/>
    <w:next w:val="a3"/>
    <w:link w:val="af0"/>
    <w:uiPriority w:val="99"/>
    <w:semiHidden/>
    <w:unhideWhenUsed/>
    <w:qFormat/>
    <w:rPr>
      <w:b/>
      <w:bCs/>
    </w:rPr>
  </w:style>
  <w:style w:type="table" w:styleId="af1">
    <w:name w:val="Table Grid"/>
    <w:basedOn w:val="a1"/>
    <w:uiPriority w:val="39"/>
    <w:qFormat/>
    <w:rPr>
      <w:rFonts w:ascii="Times New Roman" w:eastAsia="宋体" w:hAnsi="Times New Roman"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2">
    <w:name w:val="Strong"/>
    <w:basedOn w:val="a0"/>
    <w:uiPriority w:val="99"/>
    <w:qFormat/>
    <w:rPr>
      <w:rFonts w:cs="Times New Roman"/>
      <w:b/>
    </w:rPr>
  </w:style>
  <w:style w:type="character" w:styleId="af3">
    <w:name w:val="annotation reference"/>
    <w:basedOn w:val="a0"/>
    <w:uiPriority w:val="99"/>
    <w:semiHidden/>
    <w:unhideWhenUsed/>
    <w:qFormat/>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uiPriority w:val="99"/>
    <w:qFormat/>
    <w:rPr>
      <w:sz w:val="18"/>
      <w:szCs w:val="18"/>
    </w:rPr>
  </w:style>
  <w:style w:type="character" w:customStyle="1" w:styleId="ae">
    <w:name w:val="标题 字符"/>
    <w:basedOn w:val="a0"/>
    <w:link w:val="ad"/>
    <w:uiPriority w:val="10"/>
    <w:qFormat/>
    <w:rPr>
      <w:rFonts w:asciiTheme="majorHAnsi" w:eastAsia="宋体" w:hAnsiTheme="majorHAnsi" w:cstheme="majorBidi"/>
      <w:b/>
      <w:bCs/>
      <w:sz w:val="32"/>
      <w:szCs w:val="32"/>
    </w:rPr>
  </w:style>
  <w:style w:type="character" w:customStyle="1" w:styleId="a4">
    <w:name w:val="批注文字 字符"/>
    <w:basedOn w:val="a0"/>
    <w:link w:val="a3"/>
    <w:uiPriority w:val="99"/>
    <w:qFormat/>
  </w:style>
  <w:style w:type="character" w:customStyle="1" w:styleId="a8">
    <w:name w:val="批注框文本 字符"/>
    <w:basedOn w:val="a0"/>
    <w:link w:val="a7"/>
    <w:uiPriority w:val="99"/>
    <w:semiHidden/>
    <w:qFormat/>
    <w:rPr>
      <w:sz w:val="18"/>
      <w:szCs w:val="18"/>
    </w:rPr>
  </w:style>
  <w:style w:type="character" w:customStyle="1" w:styleId="af0">
    <w:name w:val="批注主题 字符"/>
    <w:basedOn w:val="a4"/>
    <w:link w:val="af"/>
    <w:uiPriority w:val="99"/>
    <w:semiHidden/>
    <w:qFormat/>
    <w:rPr>
      <w:b/>
      <w:bCs/>
    </w:rPr>
  </w:style>
  <w:style w:type="paragraph" w:styleId="af4">
    <w:name w:val="List Paragraph"/>
    <w:basedOn w:val="a"/>
    <w:uiPriority w:val="34"/>
    <w:qFormat/>
    <w:pPr>
      <w:ind w:firstLineChars="200" w:firstLine="420"/>
    </w:pPr>
  </w:style>
  <w:style w:type="character" w:customStyle="1" w:styleId="a6">
    <w:name w:val="正文文本 字符"/>
    <w:basedOn w:val="a0"/>
    <w:link w:val="a5"/>
    <w:uiPriority w:val="1"/>
    <w:qFormat/>
    <w:rPr>
      <w:rFonts w:ascii="宋体" w:eastAsia="宋体" w:hAnsi="Times New Roman" w:cs="宋体"/>
      <w:kern w:val="0"/>
      <w:sz w:val="24"/>
      <w:szCs w:val="24"/>
    </w:rPr>
  </w:style>
  <w:style w:type="paragraph" w:customStyle="1" w:styleId="af5">
    <w:name w:val="在表格内文字"/>
    <w:basedOn w:val="a"/>
    <w:qFormat/>
    <w:rPr>
      <w:rFonts w:ascii="Times New Roman" w:eastAsia="楷体" w:hAnsi="Times New Roman" w:cs="Times New Roman"/>
      <w:szCs w:val="24"/>
    </w:rPr>
  </w:style>
  <w:style w:type="paragraph" w:customStyle="1" w:styleId="TableParagraph">
    <w:name w:val="Table Paragraph"/>
    <w:uiPriority w:val="1"/>
    <w:unhideWhenUsed/>
    <w:qFormat/>
    <w:pPr>
      <w:widowControl w:val="0"/>
      <w:autoSpaceDE w:val="0"/>
      <w:autoSpaceDN w:val="0"/>
      <w:adjustRightInd w:val="0"/>
    </w:pPr>
    <w:rPr>
      <w:rFonts w:ascii="宋体" w:eastAsia="宋体" w:hAnsi="Times New Roman" w:cs="宋体" w:hint="eastAsia"/>
      <w:sz w:val="24"/>
      <w:szCs w:val="24"/>
    </w:rPr>
  </w:style>
  <w:style w:type="character" w:styleId="af6">
    <w:name w:val="Hyperlink"/>
    <w:basedOn w:val="a0"/>
    <w:uiPriority w:val="99"/>
    <w:unhideWhenUsed/>
    <w:rsid w:val="00C56D7D"/>
    <w:rPr>
      <w:color w:val="0000FF" w:themeColor="hyperlink"/>
      <w:u w:val="single"/>
    </w:rPr>
  </w:style>
  <w:style w:type="character" w:styleId="af7">
    <w:name w:val="Unresolved Mention"/>
    <w:basedOn w:val="a0"/>
    <w:uiPriority w:val="99"/>
    <w:semiHidden/>
    <w:unhideWhenUsed/>
    <w:rsid w:val="00C56D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ook.jd.com/writer/%E8%82%96%E8%8A%B3_1.htm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ook.jd.com/publish/%E6%B8%85%E5%8D%8E%E5%A4%A7%E5%AD%A6%E5%87%BA%E7%89%88%E7%A4%BE_1.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ook.jd.com/writer/%E6%9D%8E%E6%9F%8F%E7%AB%A0_1.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ook.jd.com/writer/%E5%88%98%E5%BD%AC%E6%96%8C_1.html" TargetMode="External"/><Relationship Id="rId4" Type="http://schemas.openxmlformats.org/officeDocument/2006/relationships/settings" Target="settings.xml"/><Relationship Id="rId9" Type="http://schemas.openxmlformats.org/officeDocument/2006/relationships/hyperlink" Target="https://book.jd.com/writer/%E5%BC%A0%E8%89%AF%E5%9D%87_1.html" TargetMode="Externa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812</Words>
  <Characters>4634</Characters>
  <Application>Microsoft Office Word</Application>
  <DocSecurity>0</DocSecurity>
  <Lines>38</Lines>
  <Paragraphs>10</Paragraphs>
  <ScaleCrop>false</ScaleCrop>
  <Company/>
  <LinksUpToDate>false</LinksUpToDate>
  <CharactersWithSpaces>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曾秀红</dc:creator>
  <cp:lastModifiedBy>Windows User</cp:lastModifiedBy>
  <cp:revision>6</cp:revision>
  <cp:lastPrinted>2023-06-29T08:57:00Z</cp:lastPrinted>
  <dcterms:created xsi:type="dcterms:W3CDTF">2024-04-11T08:05:00Z</dcterms:created>
  <dcterms:modified xsi:type="dcterms:W3CDTF">2024-04-25T15:29:00Z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C370BD51641049BE9E062DE0F2129E7B_12</vt:lpwstr>
  </property>
</Properties>
</file>